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041BCB" w14:textId="77777777" w:rsidR="0031418F" w:rsidRDefault="0031418F"/>
    <w:tbl>
      <w:tblPr>
        <w:tblStyle w:val="a5"/>
        <w:tblW w:w="10390" w:type="dxa"/>
        <w:jc w:val="center"/>
        <w:tblBorders>
          <w:bottom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70"/>
        <w:gridCol w:w="6920"/>
      </w:tblGrid>
      <w:tr w:rsidR="00275754" w:rsidRPr="00920A75" w14:paraId="18F5E516" w14:textId="77777777" w:rsidTr="00CF76F6">
        <w:trPr>
          <w:trHeight w:val="424"/>
          <w:jc w:val="center"/>
        </w:trPr>
        <w:tc>
          <w:tcPr>
            <w:tcW w:w="3470" w:type="dxa"/>
            <w:vMerge w:val="restart"/>
            <w:tcBorders>
              <w:right w:val="single" w:sz="8" w:space="0" w:color="8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B18A3" w14:textId="77777777" w:rsidR="00275754" w:rsidRPr="00E07BF6" w:rsidRDefault="00542993">
            <w:pPr>
              <w:pStyle w:val="Normal1"/>
              <w:keepNext/>
              <w:keepLines/>
              <w:spacing w:before="200"/>
              <w:contextualSpacing w:val="0"/>
              <w:outlineLvl w:val="7"/>
              <w:rPr>
                <w:rFonts w:eastAsia="Open Sans"/>
                <w:b/>
                <w:sz w:val="21"/>
                <w:szCs w:val="21"/>
              </w:rPr>
            </w:pPr>
            <w:r w:rsidRPr="00FD4F89">
              <w:rPr>
                <w:noProof/>
              </w:rPr>
              <w:object w:dxaOrig="3195" w:dyaOrig="2985" w14:anchorId="5245DA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42.1pt;height:133.35pt;mso-width-percent:0;mso-height-percent:0;mso-width-percent:0;mso-height-percent:0" o:ole="">
                  <v:imagedata r:id="rId8" o:title=""/>
                </v:shape>
                <o:OLEObject Type="Embed" ProgID="PBrush" ShapeID="_x0000_i1025" DrawAspect="Content" ObjectID="_1791389953" r:id="rId9"/>
              </w:object>
            </w:r>
          </w:p>
          <w:p w14:paraId="32DCC92E" w14:textId="77777777" w:rsidR="00275754" w:rsidRPr="00E07BF6" w:rsidRDefault="00275754">
            <w:pPr>
              <w:pStyle w:val="Normal1"/>
              <w:contextualSpacing w:val="0"/>
              <w:rPr>
                <w:rFonts w:eastAsia="Open Sans"/>
                <w:b/>
                <w:sz w:val="21"/>
                <w:szCs w:val="21"/>
              </w:rPr>
            </w:pPr>
            <w:bookmarkStart w:id="0" w:name="_gjdgxs" w:colFirst="0" w:colLast="0"/>
            <w:bookmarkEnd w:id="0"/>
          </w:p>
        </w:tc>
        <w:tc>
          <w:tcPr>
            <w:tcW w:w="6920" w:type="dxa"/>
            <w:tcBorders>
              <w:top w:val="nil"/>
              <w:left w:val="single" w:sz="8" w:space="0" w:color="8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ECABE" w14:textId="4276F45D" w:rsidR="00C91EF5" w:rsidRPr="00C91EF5" w:rsidRDefault="00920A75" w:rsidP="00C91EF5">
            <w:pPr>
              <w:pStyle w:val="a3"/>
              <w:contextualSpacing w:val="0"/>
              <w:jc w:val="center"/>
              <w:rPr>
                <w:color w:val="auto"/>
                <w:sz w:val="24"/>
                <w:szCs w:val="24"/>
                <w:lang w:val="uk-UA"/>
              </w:rPr>
            </w:pPr>
            <w:bookmarkStart w:id="1" w:name="_30j0zll" w:colFirst="0" w:colLast="0"/>
            <w:bookmarkEnd w:id="1"/>
            <w:r>
              <w:rPr>
                <w:color w:val="auto"/>
                <w:sz w:val="24"/>
                <w:szCs w:val="24"/>
                <w:lang w:val="uk-UA"/>
              </w:rPr>
              <w:t>Анотація</w:t>
            </w:r>
          </w:p>
          <w:p w14:paraId="4754BD7B" w14:textId="77777777" w:rsidR="00275754" w:rsidRPr="003141B8" w:rsidRDefault="00871DA6" w:rsidP="003141B8">
            <w:pPr>
              <w:pStyle w:val="a3"/>
              <w:contextualSpacing w:val="0"/>
              <w:rPr>
                <w:rFonts w:eastAsia="Open Sans"/>
                <w:sz w:val="24"/>
                <w:szCs w:val="24"/>
                <w:lang w:val="uk-UA"/>
              </w:rPr>
            </w:pPr>
            <w:r>
              <w:rPr>
                <w:b w:val="0"/>
                <w:bCs/>
                <w:sz w:val="24"/>
                <w:szCs w:val="24"/>
                <w:lang w:val="uk-UA"/>
              </w:rPr>
              <w:t>Податкова політика</w:t>
            </w:r>
            <w:r w:rsidR="00CF76F6">
              <w:rPr>
                <w:b w:val="0"/>
                <w:bCs/>
                <w:sz w:val="24"/>
                <w:szCs w:val="24"/>
                <w:lang w:val="uk-UA"/>
              </w:rPr>
              <w:t xml:space="preserve"> та управління</w:t>
            </w:r>
          </w:p>
        </w:tc>
      </w:tr>
      <w:tr w:rsidR="00275754" w:rsidRPr="00654C77" w14:paraId="587B3629" w14:textId="77777777" w:rsidTr="00CF76F6">
        <w:trPr>
          <w:trHeight w:val="980"/>
          <w:jc w:val="center"/>
        </w:trPr>
        <w:tc>
          <w:tcPr>
            <w:tcW w:w="3470" w:type="dxa"/>
            <w:vMerge/>
            <w:tcBorders>
              <w:right w:val="single" w:sz="8" w:space="0" w:color="8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248D2" w14:textId="77777777" w:rsidR="00275754" w:rsidRPr="00D30CE1" w:rsidRDefault="00275754">
            <w:pPr>
              <w:pStyle w:val="Normal1"/>
              <w:contextualSpacing w:val="0"/>
              <w:rPr>
                <w:rFonts w:eastAsia="Open Sans"/>
                <w:b/>
                <w:sz w:val="21"/>
                <w:szCs w:val="21"/>
                <w:lang w:val="ru-RU"/>
              </w:rPr>
            </w:pPr>
          </w:p>
        </w:tc>
        <w:tc>
          <w:tcPr>
            <w:tcW w:w="6920" w:type="dxa"/>
            <w:tcBorders>
              <w:top w:val="nil"/>
              <w:left w:val="single" w:sz="8" w:space="0" w:color="8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0733C" w14:textId="77777777" w:rsidR="00CF2353" w:rsidRDefault="00CF2353" w:rsidP="00E07BF6">
            <w:pPr>
              <w:pStyle w:val="Normal1"/>
              <w:ind w:firstLine="170"/>
              <w:contextualSpacing w:val="0"/>
              <w:rPr>
                <w:rFonts w:eastAsia="Open Sans"/>
                <w:b/>
                <w:sz w:val="21"/>
                <w:szCs w:val="21"/>
                <w:lang w:val="uk-UA"/>
              </w:rPr>
            </w:pPr>
            <w:r>
              <w:rPr>
                <w:rFonts w:eastAsia="Open Sans"/>
                <w:b/>
                <w:sz w:val="21"/>
                <w:szCs w:val="21"/>
                <w:lang w:val="uk-UA"/>
              </w:rPr>
              <w:t xml:space="preserve">Ступінь вищої освіти – </w:t>
            </w:r>
            <w:r w:rsidR="003141B8">
              <w:rPr>
                <w:rFonts w:eastAsia="Open Sans"/>
                <w:b/>
                <w:sz w:val="21"/>
                <w:szCs w:val="21"/>
                <w:lang w:val="uk-UA"/>
              </w:rPr>
              <w:t>Магістр</w:t>
            </w:r>
          </w:p>
          <w:p w14:paraId="2DA1A18F" w14:textId="77777777" w:rsidR="00CF2353" w:rsidRDefault="00CF2353" w:rsidP="00E07BF6">
            <w:pPr>
              <w:pStyle w:val="Normal1"/>
              <w:ind w:firstLine="170"/>
              <w:contextualSpacing w:val="0"/>
              <w:rPr>
                <w:rFonts w:eastAsia="Open Sans"/>
                <w:b/>
                <w:sz w:val="21"/>
                <w:szCs w:val="21"/>
                <w:lang w:val="uk-UA"/>
              </w:rPr>
            </w:pPr>
            <w:r>
              <w:rPr>
                <w:rFonts w:eastAsia="Open Sans"/>
                <w:b/>
                <w:sz w:val="21"/>
                <w:szCs w:val="21"/>
                <w:lang w:val="uk-UA"/>
              </w:rPr>
              <w:t>Освітньо-</w:t>
            </w:r>
            <w:r w:rsidR="00715C51">
              <w:rPr>
                <w:rFonts w:eastAsia="Open Sans"/>
                <w:b/>
                <w:sz w:val="21"/>
                <w:szCs w:val="21"/>
                <w:lang w:val="uk-UA"/>
              </w:rPr>
              <w:t>професійна</w:t>
            </w:r>
            <w:r>
              <w:rPr>
                <w:rFonts w:eastAsia="Open Sans"/>
                <w:b/>
                <w:sz w:val="21"/>
                <w:szCs w:val="21"/>
                <w:lang w:val="uk-UA"/>
              </w:rPr>
              <w:t xml:space="preserve"> програма</w:t>
            </w:r>
            <w:r w:rsidR="00CF76F6">
              <w:rPr>
                <w:rFonts w:eastAsia="Open Sans"/>
                <w:b/>
                <w:sz w:val="21"/>
                <w:szCs w:val="21"/>
                <w:lang w:val="uk-UA"/>
              </w:rPr>
              <w:t xml:space="preserve"> _______________</w:t>
            </w:r>
            <w:r w:rsidR="00A86E21" w:rsidRPr="00A86E21">
              <w:rPr>
                <w:rFonts w:eastAsia="Open Sans"/>
                <w:b/>
                <w:sz w:val="21"/>
                <w:szCs w:val="21"/>
                <w:lang w:val="uk-UA"/>
              </w:rPr>
              <w:t>.</w:t>
            </w:r>
          </w:p>
          <w:p w14:paraId="2CBFBFD8" w14:textId="77777777" w:rsidR="00CF2353" w:rsidRDefault="00CF2353" w:rsidP="00E07BF6">
            <w:pPr>
              <w:pStyle w:val="Normal1"/>
              <w:ind w:firstLine="170"/>
              <w:contextualSpacing w:val="0"/>
              <w:rPr>
                <w:rFonts w:eastAsia="Open Sans"/>
                <w:b/>
                <w:sz w:val="21"/>
                <w:szCs w:val="21"/>
                <w:lang w:val="uk-UA"/>
              </w:rPr>
            </w:pPr>
          </w:p>
          <w:p w14:paraId="532F9397" w14:textId="77777777" w:rsidR="00670163" w:rsidRDefault="00670163" w:rsidP="00E07BF6">
            <w:pPr>
              <w:pStyle w:val="Normal1"/>
              <w:ind w:firstLine="170"/>
              <w:contextualSpacing w:val="0"/>
              <w:rPr>
                <w:rFonts w:eastAsia="Open Sans"/>
                <w:b/>
                <w:sz w:val="21"/>
                <w:szCs w:val="21"/>
                <w:lang w:val="uk-UA"/>
              </w:rPr>
            </w:pPr>
            <w:r w:rsidRPr="00670163">
              <w:rPr>
                <w:rFonts w:eastAsia="Open Sans"/>
                <w:b/>
                <w:sz w:val="21"/>
                <w:szCs w:val="21"/>
                <w:lang w:val="uk-UA"/>
              </w:rPr>
              <w:t xml:space="preserve">Дні занять: </w:t>
            </w:r>
            <w:r w:rsidR="00654C77">
              <w:rPr>
                <w:rFonts w:eastAsia="Open Sans"/>
                <w:b/>
                <w:sz w:val="21"/>
                <w:szCs w:val="21"/>
                <w:lang w:val="uk-UA"/>
              </w:rPr>
              <w:t>_________</w:t>
            </w:r>
            <w:r w:rsidR="00116510" w:rsidRPr="00654C77">
              <w:rPr>
                <w:rFonts w:eastAsia="Open Sans"/>
                <w:b/>
                <w:sz w:val="21"/>
                <w:szCs w:val="21"/>
                <w:lang w:val="uk-UA"/>
              </w:rPr>
              <w:t xml:space="preserve">, </w:t>
            </w:r>
            <w:r w:rsidR="00654C77" w:rsidRPr="00654C77">
              <w:rPr>
                <w:rFonts w:eastAsia="Open Sans"/>
                <w:b/>
                <w:sz w:val="21"/>
                <w:szCs w:val="21"/>
                <w:lang w:val="uk-UA"/>
              </w:rPr>
              <w:t>год. __________</w:t>
            </w:r>
            <w:r w:rsidR="00116510" w:rsidRPr="00654C77">
              <w:rPr>
                <w:rFonts w:eastAsia="Open Sans"/>
                <w:b/>
                <w:sz w:val="21"/>
                <w:szCs w:val="21"/>
                <w:lang w:val="uk-UA"/>
              </w:rPr>
              <w:t xml:space="preserve">, </w:t>
            </w:r>
            <w:r w:rsidR="00CF2353" w:rsidRPr="00670163">
              <w:rPr>
                <w:rFonts w:eastAsia="Open Sans"/>
                <w:b/>
                <w:sz w:val="21"/>
                <w:szCs w:val="21"/>
                <w:lang w:val="uk-UA"/>
              </w:rPr>
              <w:t xml:space="preserve">ауд. </w:t>
            </w:r>
            <w:r w:rsidR="00654C77">
              <w:rPr>
                <w:rFonts w:eastAsia="Open Sans"/>
                <w:b/>
                <w:sz w:val="21"/>
                <w:szCs w:val="21"/>
                <w:lang w:val="uk-UA"/>
              </w:rPr>
              <w:t>_______</w:t>
            </w:r>
          </w:p>
          <w:p w14:paraId="633DE4B1" w14:textId="77777777" w:rsidR="00275754" w:rsidRPr="00670163" w:rsidRDefault="00670163" w:rsidP="00654C77">
            <w:pPr>
              <w:pStyle w:val="Normal1"/>
              <w:ind w:firstLine="170"/>
              <w:contextualSpacing w:val="0"/>
              <w:rPr>
                <w:rFonts w:eastAsia="Open Sans"/>
                <w:b/>
                <w:sz w:val="21"/>
                <w:szCs w:val="21"/>
                <w:lang w:val="uk-UA"/>
              </w:rPr>
            </w:pPr>
            <w:r>
              <w:rPr>
                <w:rFonts w:eastAsia="Open Sans"/>
                <w:b/>
                <w:sz w:val="21"/>
                <w:szCs w:val="21"/>
                <w:lang w:val="uk-UA"/>
              </w:rPr>
              <w:t>К</w:t>
            </w:r>
            <w:r w:rsidRPr="00670163">
              <w:rPr>
                <w:rFonts w:eastAsia="Open Sans"/>
                <w:b/>
                <w:sz w:val="21"/>
                <w:szCs w:val="21"/>
                <w:lang w:val="uk-UA"/>
              </w:rPr>
              <w:t xml:space="preserve">онсультації: </w:t>
            </w:r>
            <w:r w:rsidR="00654C77">
              <w:rPr>
                <w:rFonts w:eastAsia="Open Sans"/>
                <w:b/>
                <w:sz w:val="21"/>
                <w:szCs w:val="21"/>
                <w:lang w:val="uk-UA"/>
              </w:rPr>
              <w:t>день ________, год. ______, ауд. _____</w:t>
            </w:r>
          </w:p>
        </w:tc>
      </w:tr>
      <w:tr w:rsidR="00275754" w:rsidRPr="00DD5F5E" w14:paraId="5409D5C7" w14:textId="77777777" w:rsidTr="00CF76F6">
        <w:trPr>
          <w:trHeight w:val="104"/>
          <w:jc w:val="center"/>
        </w:trPr>
        <w:tc>
          <w:tcPr>
            <w:tcW w:w="3470" w:type="dxa"/>
            <w:vMerge/>
            <w:tcBorders>
              <w:right w:val="single" w:sz="8" w:space="0" w:color="8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9B743" w14:textId="77777777" w:rsidR="00275754" w:rsidRPr="00654C77" w:rsidRDefault="00275754">
            <w:pPr>
              <w:pStyle w:val="Normal1"/>
              <w:contextualSpacing w:val="0"/>
              <w:rPr>
                <w:rFonts w:eastAsia="Open Sans"/>
                <w:b/>
                <w:sz w:val="21"/>
                <w:szCs w:val="21"/>
                <w:lang w:val="uk-UA"/>
              </w:rPr>
            </w:pPr>
          </w:p>
        </w:tc>
        <w:tc>
          <w:tcPr>
            <w:tcW w:w="6920" w:type="dxa"/>
            <w:tcBorders>
              <w:top w:val="nil"/>
              <w:left w:val="single" w:sz="8" w:space="0" w:color="800000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83C31" w14:textId="77777777" w:rsidR="00275754" w:rsidRPr="00CF2353" w:rsidRDefault="00CF2353" w:rsidP="00871DA6">
            <w:pPr>
              <w:pStyle w:val="Normal1"/>
              <w:ind w:firstLine="170"/>
              <w:contextualSpacing w:val="0"/>
              <w:rPr>
                <w:rFonts w:eastAsia="Open Sans"/>
                <w:sz w:val="21"/>
                <w:szCs w:val="21"/>
                <w:lang w:val="uk-UA"/>
              </w:rPr>
            </w:pPr>
            <w:r>
              <w:rPr>
                <w:rFonts w:eastAsia="Open Sans"/>
                <w:b/>
                <w:sz w:val="21"/>
                <w:szCs w:val="21"/>
                <w:lang w:val="uk-UA"/>
              </w:rPr>
              <w:t>Рік</w:t>
            </w:r>
            <w:r w:rsidR="00780953">
              <w:rPr>
                <w:rFonts w:eastAsia="Open Sans"/>
                <w:b/>
                <w:sz w:val="21"/>
                <w:szCs w:val="21"/>
                <w:lang w:val="uk-UA"/>
              </w:rPr>
              <w:t xml:space="preserve"> навчання</w:t>
            </w:r>
            <w:r w:rsidR="00116510" w:rsidRPr="00654C77">
              <w:rPr>
                <w:rFonts w:eastAsia="Open Sans"/>
                <w:b/>
                <w:sz w:val="21"/>
                <w:szCs w:val="21"/>
                <w:lang w:val="uk-UA"/>
              </w:rPr>
              <w:t>:</w:t>
            </w:r>
            <w:r w:rsidR="003141B8">
              <w:rPr>
                <w:rFonts w:eastAsia="Open Sans"/>
                <w:b/>
                <w:sz w:val="21"/>
                <w:szCs w:val="21"/>
                <w:lang w:val="uk-UA"/>
              </w:rPr>
              <w:t xml:space="preserve"> 1</w:t>
            </w:r>
            <w:r w:rsidR="00A615BB">
              <w:rPr>
                <w:rFonts w:eastAsia="Open Sans"/>
                <w:sz w:val="21"/>
                <w:szCs w:val="21"/>
                <w:lang w:val="uk-UA"/>
              </w:rPr>
              <w:t>,</w:t>
            </w:r>
            <w:r w:rsidR="00780953">
              <w:rPr>
                <w:rFonts w:eastAsia="Open Sans"/>
                <w:sz w:val="21"/>
                <w:szCs w:val="21"/>
                <w:lang w:val="uk-UA"/>
              </w:rPr>
              <w:t xml:space="preserve"> </w:t>
            </w:r>
            <w:r w:rsidR="00780953">
              <w:rPr>
                <w:rFonts w:eastAsia="Open Sans"/>
                <w:b/>
                <w:sz w:val="21"/>
                <w:szCs w:val="21"/>
                <w:lang w:val="uk-UA"/>
              </w:rPr>
              <w:t>Семестр</w:t>
            </w:r>
            <w:r w:rsidR="00780953" w:rsidRPr="00654C77">
              <w:rPr>
                <w:rFonts w:eastAsia="Open Sans"/>
                <w:b/>
                <w:sz w:val="21"/>
                <w:szCs w:val="21"/>
                <w:lang w:val="uk-UA"/>
              </w:rPr>
              <w:t>:</w:t>
            </w:r>
            <w:r w:rsidR="00780953" w:rsidRPr="00654C77">
              <w:rPr>
                <w:rFonts w:eastAsia="Open Sans"/>
                <w:sz w:val="21"/>
                <w:szCs w:val="21"/>
                <w:lang w:val="uk-UA"/>
              </w:rPr>
              <w:t xml:space="preserve"> </w:t>
            </w:r>
            <w:r w:rsidR="00871DA6">
              <w:rPr>
                <w:rFonts w:eastAsia="Open Sans"/>
                <w:b/>
                <w:sz w:val="21"/>
                <w:szCs w:val="21"/>
                <w:lang w:val="uk-UA"/>
              </w:rPr>
              <w:t>1</w:t>
            </w:r>
          </w:p>
        </w:tc>
      </w:tr>
      <w:tr w:rsidR="00275754" w:rsidRPr="00920A75" w14:paraId="2E448B1A" w14:textId="77777777" w:rsidTr="00CF76F6">
        <w:trPr>
          <w:trHeight w:val="267"/>
          <w:jc w:val="center"/>
        </w:trPr>
        <w:tc>
          <w:tcPr>
            <w:tcW w:w="3470" w:type="dxa"/>
            <w:vMerge/>
            <w:tcBorders>
              <w:right w:val="single" w:sz="8" w:space="0" w:color="8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B130E" w14:textId="77777777" w:rsidR="00275754" w:rsidRPr="00654C77" w:rsidRDefault="00275754">
            <w:pPr>
              <w:pStyle w:val="Normal1"/>
              <w:contextualSpacing w:val="0"/>
              <w:rPr>
                <w:rFonts w:eastAsia="Open Sans"/>
                <w:b/>
                <w:sz w:val="21"/>
                <w:szCs w:val="21"/>
                <w:lang w:val="uk-UA"/>
              </w:rPr>
            </w:pPr>
          </w:p>
        </w:tc>
        <w:tc>
          <w:tcPr>
            <w:tcW w:w="6920" w:type="dxa"/>
            <w:tcBorders>
              <w:top w:val="nil"/>
              <w:left w:val="single" w:sz="8" w:space="0" w:color="800000"/>
              <w:bottom w:val="single" w:sz="8" w:space="0" w:color="8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6C731" w14:textId="77777777" w:rsidR="00275754" w:rsidRPr="00654C77" w:rsidRDefault="00A615BB" w:rsidP="00F968D9">
            <w:pPr>
              <w:pStyle w:val="Normal1"/>
              <w:contextualSpacing w:val="0"/>
              <w:rPr>
                <w:rFonts w:eastAsia="Open Sans"/>
                <w:sz w:val="21"/>
                <w:szCs w:val="21"/>
                <w:lang w:val="uk-UA"/>
              </w:rPr>
            </w:pPr>
            <w:r>
              <w:rPr>
                <w:rFonts w:eastAsia="Open Sans"/>
                <w:b/>
                <w:sz w:val="21"/>
                <w:szCs w:val="21"/>
                <w:lang w:val="uk-UA"/>
              </w:rPr>
              <w:t xml:space="preserve">   </w:t>
            </w:r>
            <w:r w:rsidR="00CF2353">
              <w:rPr>
                <w:rFonts w:eastAsia="Open Sans"/>
                <w:b/>
                <w:sz w:val="21"/>
                <w:szCs w:val="21"/>
                <w:lang w:val="uk-UA"/>
              </w:rPr>
              <w:t>Кількість кредитів</w:t>
            </w:r>
            <w:r w:rsidR="00116510" w:rsidRPr="007B2E6A">
              <w:rPr>
                <w:rFonts w:eastAsia="Open Sans"/>
                <w:b/>
                <w:color w:val="auto"/>
                <w:sz w:val="21"/>
                <w:szCs w:val="21"/>
                <w:lang w:val="uk-UA"/>
              </w:rPr>
              <w:t xml:space="preserve">: </w:t>
            </w:r>
            <w:r w:rsidR="00F968D9">
              <w:rPr>
                <w:rFonts w:eastAsia="Open Sans"/>
                <w:color w:val="auto"/>
                <w:sz w:val="21"/>
                <w:szCs w:val="21"/>
                <w:lang w:val="uk-UA"/>
              </w:rPr>
              <w:t>4</w:t>
            </w:r>
            <w:r w:rsidR="00F96AB6" w:rsidRPr="00715C51">
              <w:rPr>
                <w:rFonts w:eastAsia="Open Sans"/>
                <w:color w:val="FF0000"/>
                <w:sz w:val="21"/>
                <w:szCs w:val="21"/>
                <w:lang w:val="uk-UA"/>
              </w:rPr>
              <w:t xml:space="preserve">  </w:t>
            </w:r>
            <w:r w:rsidR="00F96AB6" w:rsidRPr="00F96AB6">
              <w:rPr>
                <w:rFonts w:eastAsia="Open Sans"/>
                <w:b/>
                <w:bCs/>
                <w:sz w:val="21"/>
                <w:szCs w:val="21"/>
                <w:lang w:val="uk-UA"/>
              </w:rPr>
              <w:t>Мова викладання:</w:t>
            </w:r>
            <w:r w:rsidR="00F96AB6">
              <w:rPr>
                <w:rFonts w:eastAsia="Open Sans"/>
                <w:sz w:val="21"/>
                <w:szCs w:val="21"/>
                <w:lang w:val="uk-UA"/>
              </w:rPr>
              <w:t xml:space="preserve"> українська </w:t>
            </w:r>
          </w:p>
        </w:tc>
      </w:tr>
    </w:tbl>
    <w:p w14:paraId="1699384B" w14:textId="77777777" w:rsidR="00275754" w:rsidRPr="00654C77" w:rsidRDefault="00275754">
      <w:pPr>
        <w:pStyle w:val="Normal1"/>
        <w:rPr>
          <w:rFonts w:eastAsia="Open Sans"/>
          <w:sz w:val="21"/>
          <w:szCs w:val="21"/>
          <w:lang w:val="uk-UA"/>
        </w:rPr>
      </w:pPr>
    </w:p>
    <w:p w14:paraId="0F11528A" w14:textId="77777777" w:rsidR="00275754" w:rsidRPr="00394479" w:rsidRDefault="00670163" w:rsidP="004C3BE5">
      <w:pPr>
        <w:pStyle w:val="Normal1"/>
        <w:ind w:left="181" w:hanging="181"/>
        <w:jc w:val="center"/>
        <w:rPr>
          <w:rFonts w:eastAsia="Open Sans"/>
          <w:b/>
          <w:color w:val="B01C32"/>
          <w:sz w:val="22"/>
          <w:szCs w:val="22"/>
          <w:lang w:val="uk-UA"/>
        </w:rPr>
      </w:pPr>
      <w:bookmarkStart w:id="2" w:name="_1fob9te" w:colFirst="0" w:colLast="0"/>
      <w:bookmarkEnd w:id="2"/>
      <w:r w:rsidRPr="00394479">
        <w:rPr>
          <w:rFonts w:eastAsia="Open Sans"/>
          <w:b/>
          <w:color w:val="B01C32"/>
          <w:sz w:val="22"/>
          <w:szCs w:val="22"/>
          <w:lang w:val="uk-UA"/>
        </w:rPr>
        <w:t>Керівник курсу</w:t>
      </w:r>
    </w:p>
    <w:tbl>
      <w:tblPr>
        <w:tblStyle w:val="a6"/>
        <w:tblW w:w="10262" w:type="dxa"/>
        <w:tblInd w:w="280" w:type="dxa"/>
        <w:tblBorders>
          <w:insideH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0"/>
        <w:gridCol w:w="7652"/>
      </w:tblGrid>
      <w:tr w:rsidR="00275754" w:rsidRPr="00715C51" w14:paraId="6EDC39C6" w14:textId="77777777" w:rsidTr="00E07BF6">
        <w:trPr>
          <w:trHeight w:val="270"/>
        </w:trPr>
        <w:tc>
          <w:tcPr>
            <w:tcW w:w="26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841F0" w14:textId="77777777" w:rsidR="00275754" w:rsidRPr="00670163" w:rsidRDefault="00670163" w:rsidP="00E07BF6">
            <w:pPr>
              <w:pStyle w:val="Normal1"/>
              <w:ind w:left="-100"/>
              <w:contextualSpacing w:val="0"/>
              <w:rPr>
                <w:rFonts w:eastAsia="Open Sans"/>
                <w:sz w:val="21"/>
                <w:szCs w:val="21"/>
                <w:lang w:val="uk-UA"/>
              </w:rPr>
            </w:pPr>
            <w:r>
              <w:rPr>
                <w:rFonts w:eastAsia="Open Sans"/>
                <w:b/>
                <w:sz w:val="21"/>
                <w:szCs w:val="21"/>
                <w:lang w:val="uk-UA"/>
              </w:rPr>
              <w:t>ПІП</w:t>
            </w:r>
          </w:p>
        </w:tc>
        <w:tc>
          <w:tcPr>
            <w:tcW w:w="76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66ACE" w14:textId="77777777" w:rsidR="00275754" w:rsidRPr="00670163" w:rsidRDefault="000D6BA7" w:rsidP="000D6BA7">
            <w:pPr>
              <w:pStyle w:val="Normal1"/>
              <w:ind w:left="190"/>
              <w:contextualSpacing w:val="0"/>
              <w:rPr>
                <w:rFonts w:eastAsia="Open Sans"/>
                <w:sz w:val="21"/>
                <w:szCs w:val="21"/>
                <w:lang w:val="uk-UA"/>
              </w:rPr>
            </w:pPr>
            <w:r>
              <w:rPr>
                <w:rFonts w:eastAsia="Open Sans"/>
                <w:sz w:val="21"/>
                <w:szCs w:val="21"/>
                <w:lang w:val="uk-UA"/>
              </w:rPr>
              <w:t>д-р</w:t>
            </w:r>
            <w:r w:rsidR="001C5D1C">
              <w:rPr>
                <w:rFonts w:eastAsia="Open Sans"/>
                <w:sz w:val="21"/>
                <w:szCs w:val="21"/>
                <w:lang w:val="uk-UA"/>
              </w:rPr>
              <w:t>. </w:t>
            </w:r>
            <w:r w:rsidR="00670163">
              <w:rPr>
                <w:rFonts w:eastAsia="Open Sans"/>
                <w:sz w:val="21"/>
                <w:szCs w:val="21"/>
                <w:lang w:val="uk-UA"/>
              </w:rPr>
              <w:t>е</w:t>
            </w:r>
            <w:r w:rsidR="001C5D1C">
              <w:rPr>
                <w:rFonts w:eastAsia="Open Sans"/>
                <w:sz w:val="21"/>
                <w:szCs w:val="21"/>
                <w:lang w:val="uk-UA"/>
              </w:rPr>
              <w:t>кон</w:t>
            </w:r>
            <w:r w:rsidR="00670163">
              <w:rPr>
                <w:rFonts w:eastAsia="Open Sans"/>
                <w:sz w:val="21"/>
                <w:szCs w:val="21"/>
                <w:lang w:val="uk-UA"/>
              </w:rPr>
              <w:t>.</w:t>
            </w:r>
            <w:r w:rsidR="001C5D1C">
              <w:rPr>
                <w:rFonts w:eastAsia="Open Sans"/>
                <w:sz w:val="21"/>
                <w:szCs w:val="21"/>
                <w:lang w:val="pl-PL"/>
              </w:rPr>
              <w:t> </w:t>
            </w:r>
            <w:r w:rsidR="00670163">
              <w:rPr>
                <w:rFonts w:eastAsia="Open Sans"/>
                <w:sz w:val="21"/>
                <w:szCs w:val="21"/>
                <w:lang w:val="uk-UA"/>
              </w:rPr>
              <w:t>н</w:t>
            </w:r>
            <w:r w:rsidR="001C5D1C">
              <w:rPr>
                <w:rFonts w:eastAsia="Open Sans"/>
                <w:sz w:val="21"/>
                <w:szCs w:val="21"/>
                <w:lang w:val="uk-UA"/>
              </w:rPr>
              <w:t>аук</w:t>
            </w:r>
            <w:r w:rsidR="00670163">
              <w:rPr>
                <w:rFonts w:eastAsia="Open Sans"/>
                <w:sz w:val="21"/>
                <w:szCs w:val="21"/>
                <w:lang w:val="uk-UA"/>
              </w:rPr>
              <w:t xml:space="preserve">, </w:t>
            </w:r>
            <w:r w:rsidR="001C5D1C">
              <w:rPr>
                <w:rFonts w:eastAsia="Open Sans"/>
                <w:sz w:val="21"/>
                <w:szCs w:val="21"/>
                <w:lang w:val="uk-UA"/>
              </w:rPr>
              <w:t>доцент</w:t>
            </w:r>
            <w:r w:rsidR="00670163">
              <w:rPr>
                <w:rFonts w:eastAsia="Open Sans"/>
                <w:sz w:val="21"/>
                <w:szCs w:val="21"/>
                <w:lang w:val="uk-UA"/>
              </w:rPr>
              <w:t xml:space="preserve">. </w:t>
            </w:r>
            <w:r w:rsidR="000B0BE6">
              <w:rPr>
                <w:rFonts w:eastAsia="Open Sans"/>
                <w:b/>
                <w:sz w:val="21"/>
                <w:szCs w:val="21"/>
                <w:lang w:val="uk-UA"/>
              </w:rPr>
              <w:t>Маршалок Тарас Ярославович</w:t>
            </w:r>
          </w:p>
        </w:tc>
      </w:tr>
      <w:tr w:rsidR="00275754" w:rsidRPr="00465F00" w14:paraId="5F54C68B" w14:textId="77777777" w:rsidTr="00E07BF6">
        <w:trPr>
          <w:trHeight w:val="270"/>
        </w:trPr>
        <w:tc>
          <w:tcPr>
            <w:tcW w:w="26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15213" w14:textId="77777777" w:rsidR="00275754" w:rsidRPr="00670163" w:rsidRDefault="00670163" w:rsidP="00E07BF6">
            <w:pPr>
              <w:pStyle w:val="Normal1"/>
              <w:ind w:left="-100"/>
              <w:contextualSpacing w:val="0"/>
              <w:rPr>
                <w:rFonts w:eastAsia="Open Sans"/>
                <w:sz w:val="21"/>
                <w:szCs w:val="21"/>
                <w:lang w:val="uk-UA"/>
              </w:rPr>
            </w:pPr>
            <w:r>
              <w:rPr>
                <w:rFonts w:eastAsia="Open Sans"/>
                <w:b/>
                <w:sz w:val="21"/>
                <w:szCs w:val="21"/>
                <w:lang w:val="uk-UA"/>
              </w:rPr>
              <w:t>Контактна інформація</w:t>
            </w:r>
          </w:p>
        </w:tc>
        <w:tc>
          <w:tcPr>
            <w:tcW w:w="76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66104" w14:textId="4E55F29E" w:rsidR="00275754" w:rsidRPr="000D6BA7" w:rsidRDefault="00465F00" w:rsidP="000D6BA7">
            <w:pPr>
              <w:pStyle w:val="Normal1"/>
              <w:ind w:left="190"/>
              <w:contextualSpacing w:val="0"/>
              <w:rPr>
                <w:rFonts w:eastAsia="Open Sans"/>
                <w:sz w:val="21"/>
                <w:szCs w:val="21"/>
                <w:lang w:val="uk-UA"/>
              </w:rPr>
            </w:pPr>
            <w:r>
              <w:rPr>
                <w:rFonts w:eastAsia="Open Sans"/>
                <w:sz w:val="21"/>
                <w:szCs w:val="21"/>
              </w:rPr>
              <w:t>marshaloktm@gmail.com</w:t>
            </w:r>
            <w:r w:rsidR="00670163" w:rsidRPr="001C5D1C">
              <w:rPr>
                <w:rFonts w:eastAsia="Open Sans"/>
                <w:sz w:val="21"/>
                <w:szCs w:val="21"/>
                <w:lang w:val="uk-UA"/>
              </w:rPr>
              <w:t>, +38067</w:t>
            </w:r>
            <w:r w:rsidR="000B0BE6" w:rsidRPr="000D6BA7">
              <w:rPr>
                <w:rFonts w:eastAsia="Open Sans"/>
                <w:sz w:val="21"/>
                <w:szCs w:val="21"/>
                <w:lang w:val="uk-UA"/>
              </w:rPr>
              <w:t>3179776</w:t>
            </w:r>
          </w:p>
        </w:tc>
      </w:tr>
    </w:tbl>
    <w:p w14:paraId="5251B882" w14:textId="77777777" w:rsidR="002C33C7" w:rsidRDefault="002C33C7" w:rsidP="004C3BE5">
      <w:pPr>
        <w:pStyle w:val="1"/>
        <w:spacing w:before="240" w:after="0"/>
        <w:jc w:val="center"/>
        <w:rPr>
          <w:rFonts w:eastAsia="Open Sans"/>
          <w:b/>
          <w:color w:val="B01C32"/>
          <w:sz w:val="22"/>
          <w:szCs w:val="22"/>
          <w:lang w:val="uk-UA"/>
        </w:rPr>
      </w:pPr>
    </w:p>
    <w:p w14:paraId="2420304A" w14:textId="77777777" w:rsidR="00DD0977" w:rsidRDefault="00DD0977" w:rsidP="004C3BE5">
      <w:pPr>
        <w:pStyle w:val="1"/>
        <w:spacing w:before="240" w:after="0"/>
        <w:jc w:val="center"/>
        <w:rPr>
          <w:rFonts w:eastAsia="Open Sans"/>
          <w:b/>
          <w:color w:val="B01C32"/>
          <w:sz w:val="22"/>
          <w:szCs w:val="22"/>
          <w:lang w:val="uk-UA"/>
        </w:rPr>
      </w:pPr>
      <w:r w:rsidRPr="00DD0977">
        <w:rPr>
          <w:rFonts w:eastAsia="Open Sans"/>
          <w:b/>
          <w:color w:val="B01C32"/>
          <w:sz w:val="22"/>
          <w:szCs w:val="22"/>
          <w:lang w:val="uk-UA"/>
        </w:rPr>
        <w:t>Опис дисципліни</w:t>
      </w:r>
    </w:p>
    <w:p w14:paraId="01E9514A" w14:textId="77777777" w:rsidR="001D6A21" w:rsidRPr="001D6A21" w:rsidRDefault="001D6A21" w:rsidP="001D6A21">
      <w:pPr>
        <w:pStyle w:val="Normal1"/>
        <w:rPr>
          <w:lang w:val="uk-UA"/>
        </w:rPr>
      </w:pPr>
    </w:p>
    <w:p w14:paraId="6EE04584" w14:textId="77777777" w:rsidR="000D6BA7" w:rsidRPr="00F968D9" w:rsidRDefault="00F968D9" w:rsidP="000D6BA7">
      <w:pPr>
        <w:shd w:val="clear" w:color="auto" w:fill="FFFFFF"/>
        <w:ind w:right="149" w:firstLine="709"/>
        <w:jc w:val="both"/>
        <w:rPr>
          <w:bCs/>
          <w:sz w:val="22"/>
          <w:szCs w:val="22"/>
          <w:lang w:val="uk-UA"/>
        </w:rPr>
      </w:pPr>
      <w:bookmarkStart w:id="3" w:name="_11oevfb58es1" w:colFirst="0" w:colLast="0"/>
      <w:bookmarkEnd w:id="3"/>
      <w:r w:rsidRPr="00F968D9">
        <w:rPr>
          <w:sz w:val="22"/>
          <w:lang w:val="uk-UA"/>
        </w:rPr>
        <w:t>Дисципліна</w:t>
      </w:r>
      <w:r w:rsidRPr="00F968D9">
        <w:rPr>
          <w:spacing w:val="-7"/>
          <w:sz w:val="22"/>
          <w:lang w:val="uk-UA"/>
        </w:rPr>
        <w:t xml:space="preserve"> </w:t>
      </w:r>
      <w:r w:rsidRPr="00F968D9">
        <w:rPr>
          <w:sz w:val="22"/>
          <w:lang w:val="uk-UA"/>
        </w:rPr>
        <w:t>“Податкова</w:t>
      </w:r>
      <w:r w:rsidRPr="00F968D9">
        <w:rPr>
          <w:spacing w:val="-6"/>
          <w:sz w:val="22"/>
          <w:lang w:val="uk-UA"/>
        </w:rPr>
        <w:t xml:space="preserve"> </w:t>
      </w:r>
      <w:r w:rsidRPr="00F968D9">
        <w:rPr>
          <w:sz w:val="22"/>
          <w:lang w:val="uk-UA"/>
        </w:rPr>
        <w:t>політика</w:t>
      </w:r>
      <w:r w:rsidR="00CF76F6">
        <w:rPr>
          <w:sz w:val="22"/>
          <w:lang w:val="uk-UA"/>
        </w:rPr>
        <w:t xml:space="preserve"> та управління</w:t>
      </w:r>
      <w:r w:rsidRPr="00F968D9">
        <w:rPr>
          <w:sz w:val="22"/>
          <w:lang w:val="uk-UA"/>
        </w:rPr>
        <w:t>”</w:t>
      </w:r>
      <w:r w:rsidRPr="00F968D9">
        <w:rPr>
          <w:spacing w:val="-5"/>
          <w:sz w:val="22"/>
          <w:lang w:val="uk-UA"/>
        </w:rPr>
        <w:t xml:space="preserve"> </w:t>
      </w:r>
      <w:r w:rsidRPr="00F968D9">
        <w:rPr>
          <w:sz w:val="22"/>
          <w:lang w:val="uk-UA"/>
        </w:rPr>
        <w:t>спрямована</w:t>
      </w:r>
      <w:r w:rsidRPr="00F968D9">
        <w:rPr>
          <w:spacing w:val="-8"/>
          <w:sz w:val="22"/>
          <w:lang w:val="uk-UA"/>
        </w:rPr>
        <w:t xml:space="preserve"> </w:t>
      </w:r>
      <w:r w:rsidRPr="00F968D9">
        <w:rPr>
          <w:sz w:val="22"/>
          <w:lang w:val="uk-UA"/>
        </w:rPr>
        <w:t>на</w:t>
      </w:r>
      <w:r w:rsidRPr="00F968D9">
        <w:rPr>
          <w:spacing w:val="-5"/>
          <w:sz w:val="22"/>
          <w:lang w:val="uk-UA"/>
        </w:rPr>
        <w:t xml:space="preserve"> </w:t>
      </w:r>
      <w:r w:rsidRPr="00F968D9">
        <w:rPr>
          <w:sz w:val="22"/>
          <w:lang w:val="uk-UA"/>
        </w:rPr>
        <w:t>створення</w:t>
      </w:r>
      <w:r w:rsidRPr="00F968D9">
        <w:rPr>
          <w:spacing w:val="-6"/>
          <w:sz w:val="22"/>
          <w:lang w:val="uk-UA"/>
        </w:rPr>
        <w:t xml:space="preserve"> </w:t>
      </w:r>
      <w:r w:rsidRPr="00F968D9">
        <w:rPr>
          <w:sz w:val="22"/>
          <w:lang w:val="uk-UA"/>
        </w:rPr>
        <w:t>належних</w:t>
      </w:r>
      <w:r w:rsidRPr="00F968D9">
        <w:rPr>
          <w:spacing w:val="-6"/>
          <w:sz w:val="22"/>
          <w:lang w:val="uk-UA"/>
        </w:rPr>
        <w:t xml:space="preserve"> </w:t>
      </w:r>
      <w:r w:rsidRPr="00F968D9">
        <w:rPr>
          <w:sz w:val="22"/>
          <w:lang w:val="uk-UA"/>
        </w:rPr>
        <w:t>умов</w:t>
      </w:r>
      <w:r w:rsidRPr="00F968D9">
        <w:rPr>
          <w:spacing w:val="-6"/>
          <w:sz w:val="22"/>
          <w:lang w:val="uk-UA"/>
        </w:rPr>
        <w:t xml:space="preserve"> </w:t>
      </w:r>
      <w:r w:rsidRPr="00F968D9">
        <w:rPr>
          <w:sz w:val="22"/>
          <w:lang w:val="uk-UA"/>
        </w:rPr>
        <w:t>для</w:t>
      </w:r>
      <w:r w:rsidRPr="00F968D9">
        <w:rPr>
          <w:spacing w:val="-6"/>
          <w:sz w:val="22"/>
          <w:lang w:val="uk-UA"/>
        </w:rPr>
        <w:t xml:space="preserve"> </w:t>
      </w:r>
      <w:r w:rsidRPr="00F968D9">
        <w:rPr>
          <w:sz w:val="22"/>
          <w:lang w:val="uk-UA"/>
        </w:rPr>
        <w:t>особистого</w:t>
      </w:r>
      <w:r w:rsidRPr="00F968D9">
        <w:rPr>
          <w:spacing w:val="-6"/>
          <w:sz w:val="22"/>
          <w:lang w:val="uk-UA"/>
        </w:rPr>
        <w:t xml:space="preserve"> </w:t>
      </w:r>
      <w:r w:rsidRPr="00F968D9">
        <w:rPr>
          <w:sz w:val="22"/>
          <w:lang w:val="uk-UA"/>
        </w:rPr>
        <w:t>розвитку</w:t>
      </w:r>
      <w:r w:rsidRPr="00F968D9">
        <w:rPr>
          <w:spacing w:val="-6"/>
          <w:sz w:val="22"/>
          <w:lang w:val="uk-UA"/>
        </w:rPr>
        <w:t xml:space="preserve"> </w:t>
      </w:r>
      <w:r w:rsidRPr="00F968D9">
        <w:rPr>
          <w:sz w:val="22"/>
          <w:lang w:val="uk-UA"/>
        </w:rPr>
        <w:t>й</w:t>
      </w:r>
      <w:r w:rsidRPr="00F968D9">
        <w:rPr>
          <w:spacing w:val="-56"/>
          <w:sz w:val="22"/>
          <w:lang w:val="uk-UA"/>
        </w:rPr>
        <w:t xml:space="preserve"> </w:t>
      </w:r>
      <w:r w:rsidRPr="00F968D9">
        <w:rPr>
          <w:sz w:val="22"/>
          <w:lang w:val="uk-UA"/>
        </w:rPr>
        <w:t>самореалізації</w:t>
      </w:r>
      <w:r w:rsidRPr="00F968D9">
        <w:rPr>
          <w:spacing w:val="1"/>
          <w:sz w:val="22"/>
          <w:lang w:val="uk-UA"/>
        </w:rPr>
        <w:t xml:space="preserve"> </w:t>
      </w:r>
      <w:r w:rsidRPr="00F968D9">
        <w:rPr>
          <w:sz w:val="22"/>
          <w:lang w:val="uk-UA"/>
        </w:rPr>
        <w:t>студентів</w:t>
      </w:r>
      <w:r w:rsidRPr="00F968D9">
        <w:rPr>
          <w:spacing w:val="1"/>
          <w:sz w:val="22"/>
          <w:lang w:val="uk-UA"/>
        </w:rPr>
        <w:t xml:space="preserve"> </w:t>
      </w:r>
      <w:r w:rsidRPr="00F968D9">
        <w:rPr>
          <w:sz w:val="22"/>
          <w:lang w:val="uk-UA"/>
        </w:rPr>
        <w:t>на</w:t>
      </w:r>
      <w:r w:rsidRPr="00F968D9">
        <w:rPr>
          <w:spacing w:val="1"/>
          <w:sz w:val="22"/>
          <w:lang w:val="uk-UA"/>
        </w:rPr>
        <w:t xml:space="preserve"> </w:t>
      </w:r>
      <w:r w:rsidRPr="00F968D9">
        <w:rPr>
          <w:sz w:val="22"/>
          <w:lang w:val="uk-UA"/>
        </w:rPr>
        <w:t>основі</w:t>
      </w:r>
      <w:r w:rsidRPr="00F968D9">
        <w:rPr>
          <w:spacing w:val="1"/>
          <w:sz w:val="22"/>
          <w:lang w:val="uk-UA"/>
        </w:rPr>
        <w:t xml:space="preserve"> </w:t>
      </w:r>
      <w:r w:rsidRPr="00F968D9">
        <w:rPr>
          <w:sz w:val="22"/>
          <w:lang w:val="uk-UA"/>
        </w:rPr>
        <w:t>отриманих</w:t>
      </w:r>
      <w:r w:rsidRPr="00F968D9">
        <w:rPr>
          <w:spacing w:val="1"/>
          <w:sz w:val="22"/>
          <w:lang w:val="uk-UA"/>
        </w:rPr>
        <w:t xml:space="preserve"> </w:t>
      </w:r>
      <w:r w:rsidRPr="00F968D9">
        <w:rPr>
          <w:sz w:val="22"/>
          <w:lang w:val="uk-UA"/>
        </w:rPr>
        <w:t>теоретичних</w:t>
      </w:r>
      <w:r w:rsidRPr="00F968D9">
        <w:rPr>
          <w:spacing w:val="1"/>
          <w:sz w:val="22"/>
          <w:lang w:val="uk-UA"/>
        </w:rPr>
        <w:t xml:space="preserve"> </w:t>
      </w:r>
      <w:r w:rsidRPr="00F968D9">
        <w:rPr>
          <w:sz w:val="22"/>
          <w:lang w:val="uk-UA"/>
        </w:rPr>
        <w:t>знань</w:t>
      </w:r>
      <w:r w:rsidRPr="00F968D9">
        <w:rPr>
          <w:spacing w:val="1"/>
          <w:sz w:val="22"/>
          <w:lang w:val="uk-UA"/>
        </w:rPr>
        <w:t xml:space="preserve"> </w:t>
      </w:r>
      <w:r w:rsidRPr="00F968D9">
        <w:rPr>
          <w:sz w:val="22"/>
          <w:lang w:val="uk-UA"/>
        </w:rPr>
        <w:t>і</w:t>
      </w:r>
      <w:r w:rsidRPr="00F968D9">
        <w:rPr>
          <w:spacing w:val="1"/>
          <w:sz w:val="22"/>
          <w:lang w:val="uk-UA"/>
        </w:rPr>
        <w:t xml:space="preserve"> </w:t>
      </w:r>
      <w:r w:rsidRPr="00F968D9">
        <w:rPr>
          <w:sz w:val="22"/>
          <w:lang w:val="uk-UA"/>
        </w:rPr>
        <w:t>практичних</w:t>
      </w:r>
      <w:r w:rsidRPr="00F968D9">
        <w:rPr>
          <w:spacing w:val="1"/>
          <w:sz w:val="22"/>
          <w:lang w:val="uk-UA"/>
        </w:rPr>
        <w:t xml:space="preserve"> </w:t>
      </w:r>
      <w:r w:rsidRPr="00F968D9">
        <w:rPr>
          <w:sz w:val="22"/>
          <w:lang w:val="uk-UA"/>
        </w:rPr>
        <w:t>навичок</w:t>
      </w:r>
      <w:r w:rsidRPr="00F968D9">
        <w:rPr>
          <w:spacing w:val="1"/>
          <w:sz w:val="22"/>
          <w:lang w:val="uk-UA"/>
        </w:rPr>
        <w:t xml:space="preserve"> </w:t>
      </w:r>
      <w:r w:rsidRPr="00F968D9">
        <w:rPr>
          <w:sz w:val="22"/>
          <w:lang w:val="uk-UA"/>
        </w:rPr>
        <w:t>щодо</w:t>
      </w:r>
      <w:r w:rsidRPr="00F968D9">
        <w:rPr>
          <w:spacing w:val="1"/>
          <w:sz w:val="22"/>
          <w:lang w:val="uk-UA"/>
        </w:rPr>
        <w:t xml:space="preserve"> </w:t>
      </w:r>
      <w:r w:rsidRPr="00F968D9">
        <w:rPr>
          <w:sz w:val="22"/>
          <w:lang w:val="uk-UA"/>
        </w:rPr>
        <w:t>обґрунтування пропозицій вдосконалення процесів податкового регулювання, організації ефективної</w:t>
      </w:r>
      <w:r w:rsidRPr="00F968D9">
        <w:rPr>
          <w:spacing w:val="1"/>
          <w:sz w:val="22"/>
          <w:lang w:val="uk-UA"/>
        </w:rPr>
        <w:t xml:space="preserve"> </w:t>
      </w:r>
      <w:r w:rsidRPr="00F968D9">
        <w:rPr>
          <w:sz w:val="22"/>
          <w:lang w:val="uk-UA"/>
        </w:rPr>
        <w:t>податкової роботи, забезпечення дієвої податкової практики, які, в свою чергу, стосуються аналізу</w:t>
      </w:r>
      <w:r w:rsidRPr="00F968D9">
        <w:rPr>
          <w:spacing w:val="1"/>
          <w:sz w:val="22"/>
          <w:lang w:val="uk-UA"/>
        </w:rPr>
        <w:t xml:space="preserve"> </w:t>
      </w:r>
      <w:r w:rsidRPr="00F968D9">
        <w:rPr>
          <w:sz w:val="22"/>
          <w:lang w:val="uk-UA"/>
        </w:rPr>
        <w:t>наявної державної політики в сфері фіскального адміністрування, оцінювання результатів її реалізації</w:t>
      </w:r>
      <w:r w:rsidRPr="00F968D9">
        <w:rPr>
          <w:spacing w:val="-56"/>
          <w:sz w:val="22"/>
          <w:lang w:val="uk-UA"/>
        </w:rPr>
        <w:t xml:space="preserve"> </w:t>
      </w:r>
      <w:r w:rsidRPr="00F968D9">
        <w:rPr>
          <w:sz w:val="22"/>
          <w:lang w:val="uk-UA"/>
        </w:rPr>
        <w:t>як на загальнонаціональному, так і локальному рівнях, й перспектив формування загальнодержавної</w:t>
      </w:r>
      <w:r w:rsidRPr="00F968D9">
        <w:rPr>
          <w:spacing w:val="1"/>
          <w:sz w:val="22"/>
          <w:lang w:val="uk-UA"/>
        </w:rPr>
        <w:t xml:space="preserve"> </w:t>
      </w:r>
      <w:r w:rsidRPr="00F968D9">
        <w:rPr>
          <w:sz w:val="22"/>
          <w:lang w:val="uk-UA"/>
        </w:rPr>
        <w:t>податкової</w:t>
      </w:r>
      <w:r w:rsidRPr="00F968D9">
        <w:rPr>
          <w:spacing w:val="1"/>
          <w:sz w:val="22"/>
          <w:lang w:val="uk-UA"/>
        </w:rPr>
        <w:t xml:space="preserve"> </w:t>
      </w:r>
      <w:r w:rsidRPr="00F968D9">
        <w:rPr>
          <w:sz w:val="22"/>
          <w:lang w:val="uk-UA"/>
        </w:rPr>
        <w:t>стратегії</w:t>
      </w:r>
      <w:r w:rsidRPr="00F968D9">
        <w:rPr>
          <w:spacing w:val="1"/>
          <w:sz w:val="22"/>
          <w:lang w:val="uk-UA"/>
        </w:rPr>
        <w:t xml:space="preserve"> </w:t>
      </w:r>
      <w:r w:rsidRPr="00F968D9">
        <w:rPr>
          <w:sz w:val="22"/>
          <w:lang w:val="uk-UA"/>
        </w:rPr>
        <w:t>у</w:t>
      </w:r>
      <w:r w:rsidRPr="00F968D9">
        <w:rPr>
          <w:spacing w:val="1"/>
          <w:sz w:val="22"/>
          <w:lang w:val="uk-UA"/>
        </w:rPr>
        <w:t xml:space="preserve"> </w:t>
      </w:r>
      <w:r w:rsidRPr="00F968D9">
        <w:rPr>
          <w:sz w:val="22"/>
          <w:lang w:val="uk-UA"/>
        </w:rPr>
        <w:t>контексті</w:t>
      </w:r>
      <w:r w:rsidRPr="00F968D9">
        <w:rPr>
          <w:spacing w:val="1"/>
          <w:sz w:val="22"/>
          <w:lang w:val="uk-UA"/>
        </w:rPr>
        <w:t xml:space="preserve"> </w:t>
      </w:r>
      <w:r w:rsidR="000D4445">
        <w:rPr>
          <w:sz w:val="22"/>
          <w:lang w:val="uk-UA"/>
        </w:rPr>
        <w:t>забезпечення</w:t>
      </w:r>
      <w:r w:rsidRPr="00F968D9">
        <w:rPr>
          <w:spacing w:val="1"/>
          <w:sz w:val="22"/>
          <w:lang w:val="uk-UA"/>
        </w:rPr>
        <w:t xml:space="preserve"> </w:t>
      </w:r>
      <w:r w:rsidRPr="00F968D9">
        <w:rPr>
          <w:sz w:val="22"/>
          <w:lang w:val="uk-UA"/>
        </w:rPr>
        <w:t>економічного</w:t>
      </w:r>
      <w:r w:rsidRPr="00F968D9">
        <w:rPr>
          <w:spacing w:val="1"/>
          <w:sz w:val="22"/>
          <w:lang w:val="uk-UA"/>
        </w:rPr>
        <w:t xml:space="preserve"> </w:t>
      </w:r>
      <w:r w:rsidRPr="00F968D9">
        <w:rPr>
          <w:sz w:val="22"/>
          <w:lang w:val="uk-UA"/>
        </w:rPr>
        <w:t>зростання,</w:t>
      </w:r>
      <w:r w:rsidRPr="00F968D9">
        <w:rPr>
          <w:spacing w:val="1"/>
          <w:sz w:val="22"/>
          <w:lang w:val="uk-UA"/>
        </w:rPr>
        <w:t xml:space="preserve"> </w:t>
      </w:r>
      <w:r w:rsidR="000D4445">
        <w:rPr>
          <w:sz w:val="22"/>
          <w:lang w:val="uk-UA"/>
        </w:rPr>
        <w:t>підвищення добробуту громадян</w:t>
      </w:r>
      <w:r w:rsidRPr="00F968D9">
        <w:rPr>
          <w:sz w:val="22"/>
          <w:lang w:val="uk-UA"/>
        </w:rPr>
        <w:t>,</w:t>
      </w:r>
      <w:r w:rsidRPr="00F968D9">
        <w:rPr>
          <w:spacing w:val="1"/>
          <w:sz w:val="22"/>
          <w:lang w:val="uk-UA"/>
        </w:rPr>
        <w:t xml:space="preserve"> </w:t>
      </w:r>
      <w:r w:rsidRPr="00F968D9">
        <w:rPr>
          <w:sz w:val="22"/>
          <w:lang w:val="uk-UA"/>
        </w:rPr>
        <w:t>а</w:t>
      </w:r>
      <w:r w:rsidRPr="00F968D9">
        <w:rPr>
          <w:spacing w:val="1"/>
          <w:sz w:val="22"/>
          <w:lang w:val="uk-UA"/>
        </w:rPr>
        <w:t xml:space="preserve"> </w:t>
      </w:r>
      <w:r w:rsidRPr="00F968D9">
        <w:rPr>
          <w:sz w:val="22"/>
          <w:lang w:val="uk-UA"/>
        </w:rPr>
        <w:t>також</w:t>
      </w:r>
      <w:r w:rsidRPr="00F968D9">
        <w:rPr>
          <w:spacing w:val="1"/>
          <w:sz w:val="22"/>
          <w:lang w:val="uk-UA"/>
        </w:rPr>
        <w:t xml:space="preserve"> </w:t>
      </w:r>
      <w:r w:rsidRPr="00F968D9">
        <w:rPr>
          <w:sz w:val="22"/>
          <w:lang w:val="uk-UA"/>
        </w:rPr>
        <w:t>забезпечення</w:t>
      </w:r>
      <w:r w:rsidRPr="00F968D9">
        <w:rPr>
          <w:spacing w:val="1"/>
          <w:sz w:val="22"/>
          <w:lang w:val="uk-UA"/>
        </w:rPr>
        <w:t xml:space="preserve"> </w:t>
      </w:r>
      <w:r w:rsidRPr="00F968D9">
        <w:rPr>
          <w:sz w:val="22"/>
          <w:lang w:val="uk-UA"/>
        </w:rPr>
        <w:t>фіскальної</w:t>
      </w:r>
      <w:r w:rsidRPr="00F968D9">
        <w:rPr>
          <w:spacing w:val="1"/>
          <w:sz w:val="22"/>
          <w:lang w:val="uk-UA"/>
        </w:rPr>
        <w:t xml:space="preserve"> </w:t>
      </w:r>
      <w:r w:rsidRPr="00F968D9">
        <w:rPr>
          <w:sz w:val="22"/>
          <w:lang w:val="uk-UA"/>
        </w:rPr>
        <w:t>безпеки</w:t>
      </w:r>
      <w:r w:rsidRPr="00F968D9">
        <w:rPr>
          <w:spacing w:val="1"/>
          <w:sz w:val="22"/>
          <w:lang w:val="uk-UA"/>
        </w:rPr>
        <w:t xml:space="preserve"> </w:t>
      </w:r>
      <w:r w:rsidRPr="00F968D9">
        <w:rPr>
          <w:sz w:val="22"/>
          <w:lang w:val="uk-UA"/>
        </w:rPr>
        <w:t>держави.</w:t>
      </w:r>
      <w:r w:rsidRPr="00F968D9">
        <w:rPr>
          <w:spacing w:val="1"/>
          <w:sz w:val="22"/>
          <w:lang w:val="uk-UA"/>
        </w:rPr>
        <w:t xml:space="preserve"> </w:t>
      </w:r>
      <w:r w:rsidRPr="00F968D9">
        <w:rPr>
          <w:sz w:val="22"/>
          <w:lang w:val="uk-UA"/>
        </w:rPr>
        <w:t>Дисципліна</w:t>
      </w:r>
      <w:r w:rsidRPr="00F968D9">
        <w:rPr>
          <w:spacing w:val="1"/>
          <w:sz w:val="22"/>
          <w:lang w:val="uk-UA"/>
        </w:rPr>
        <w:t xml:space="preserve"> </w:t>
      </w:r>
      <w:r w:rsidR="000D4445">
        <w:rPr>
          <w:sz w:val="22"/>
          <w:lang w:val="uk-UA"/>
        </w:rPr>
        <w:t>орієнтована</w:t>
      </w:r>
      <w:r w:rsidRPr="00F968D9">
        <w:rPr>
          <w:spacing w:val="1"/>
          <w:sz w:val="22"/>
          <w:lang w:val="uk-UA"/>
        </w:rPr>
        <w:t xml:space="preserve"> </w:t>
      </w:r>
      <w:r w:rsidRPr="00F968D9">
        <w:rPr>
          <w:sz w:val="22"/>
          <w:lang w:val="uk-UA"/>
        </w:rPr>
        <w:t>на</w:t>
      </w:r>
      <w:r w:rsidRPr="00F968D9">
        <w:rPr>
          <w:spacing w:val="1"/>
          <w:sz w:val="22"/>
          <w:lang w:val="uk-UA"/>
        </w:rPr>
        <w:t xml:space="preserve"> </w:t>
      </w:r>
      <w:r w:rsidRPr="00F968D9">
        <w:rPr>
          <w:sz w:val="22"/>
          <w:lang w:val="uk-UA"/>
        </w:rPr>
        <w:t>пошук</w:t>
      </w:r>
      <w:r w:rsidRPr="00F968D9">
        <w:rPr>
          <w:spacing w:val="1"/>
          <w:sz w:val="22"/>
          <w:lang w:val="uk-UA"/>
        </w:rPr>
        <w:t xml:space="preserve"> </w:t>
      </w:r>
      <w:r w:rsidR="000D4445">
        <w:rPr>
          <w:spacing w:val="1"/>
          <w:sz w:val="22"/>
          <w:lang w:val="uk-UA"/>
        </w:rPr>
        <w:t>ефективних рішень у сфері податкової політики</w:t>
      </w:r>
      <w:r w:rsidRPr="00F968D9">
        <w:rPr>
          <w:sz w:val="22"/>
          <w:lang w:val="uk-UA"/>
        </w:rPr>
        <w:t>.</w:t>
      </w:r>
    </w:p>
    <w:p w14:paraId="2CD7DDA8" w14:textId="77777777" w:rsidR="009055F9" w:rsidRDefault="009055F9" w:rsidP="009055F9">
      <w:pPr>
        <w:pStyle w:val="Normal1"/>
        <w:jc w:val="both"/>
        <w:rPr>
          <w:sz w:val="22"/>
          <w:szCs w:val="22"/>
          <w:lang w:val="uk-UA"/>
        </w:rPr>
      </w:pPr>
    </w:p>
    <w:p w14:paraId="705F3472" w14:textId="77777777" w:rsidR="00394479" w:rsidRDefault="00394479" w:rsidP="009055F9">
      <w:pPr>
        <w:pStyle w:val="Normal1"/>
        <w:jc w:val="both"/>
        <w:rPr>
          <w:rFonts w:eastAsia="Open Sans"/>
          <w:b/>
          <w:color w:val="B01C32"/>
          <w:sz w:val="22"/>
          <w:szCs w:val="22"/>
          <w:lang w:val="uk-UA"/>
        </w:rPr>
      </w:pPr>
      <w:r w:rsidRPr="00394479">
        <w:rPr>
          <w:rFonts w:eastAsia="Open Sans"/>
          <w:b/>
          <w:color w:val="B01C32"/>
          <w:sz w:val="22"/>
          <w:szCs w:val="22"/>
          <w:lang w:val="uk-UA"/>
        </w:rPr>
        <w:t>Структура курсу</w:t>
      </w:r>
    </w:p>
    <w:p w14:paraId="0F6BDF05" w14:textId="77777777" w:rsidR="001D6A21" w:rsidRPr="001D6A21" w:rsidRDefault="001D6A21" w:rsidP="001D6A21">
      <w:pPr>
        <w:pStyle w:val="Normal1"/>
        <w:rPr>
          <w:lang w:val="uk-UA"/>
        </w:rPr>
      </w:pPr>
    </w:p>
    <w:tbl>
      <w:tblPr>
        <w:tblStyle w:val="aa"/>
        <w:tblW w:w="10489" w:type="dxa"/>
        <w:tblInd w:w="384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7"/>
        <w:gridCol w:w="2694"/>
        <w:gridCol w:w="5103"/>
        <w:gridCol w:w="1275"/>
      </w:tblGrid>
      <w:tr w:rsidR="00D50910" w:rsidRPr="00BA379D" w14:paraId="517E51D8" w14:textId="77777777" w:rsidTr="00984FB0">
        <w:tc>
          <w:tcPr>
            <w:tcW w:w="141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5781FB" w14:textId="77777777" w:rsidR="00394479" w:rsidRPr="00BA379D" w:rsidRDefault="00394479" w:rsidP="00984FB0">
            <w:pPr>
              <w:pStyle w:val="Normal1"/>
              <w:contextualSpacing w:val="0"/>
              <w:rPr>
                <w:rFonts w:eastAsia="Open Sans"/>
                <w:b/>
                <w:lang w:val="uk-UA"/>
              </w:rPr>
            </w:pPr>
            <w:r w:rsidRPr="00BA379D">
              <w:rPr>
                <w:rFonts w:eastAsia="Open Sans"/>
                <w:b/>
                <w:lang w:val="uk-UA"/>
              </w:rPr>
              <w:t>Години</w:t>
            </w:r>
          </w:p>
          <w:p w14:paraId="102258BF" w14:textId="77777777" w:rsidR="00394479" w:rsidRPr="00BA379D" w:rsidRDefault="00394479" w:rsidP="00984FB0">
            <w:pPr>
              <w:pStyle w:val="Normal1"/>
              <w:contextualSpacing w:val="0"/>
              <w:rPr>
                <w:rFonts w:eastAsia="Open Sans"/>
                <w:b/>
                <w:lang w:val="uk-UA"/>
              </w:rPr>
            </w:pPr>
            <w:r w:rsidRPr="00BA379D">
              <w:rPr>
                <w:rFonts w:eastAsia="Open Sans"/>
                <w:b/>
                <w:lang w:val="uk-UA"/>
              </w:rPr>
              <w:t>(лек. / сем.)</w:t>
            </w:r>
          </w:p>
        </w:tc>
        <w:tc>
          <w:tcPr>
            <w:tcW w:w="269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353B5" w14:textId="77777777" w:rsidR="00394479" w:rsidRPr="00BA379D" w:rsidRDefault="00394479" w:rsidP="00984FB0">
            <w:pPr>
              <w:pStyle w:val="Normal1"/>
              <w:contextualSpacing w:val="0"/>
              <w:rPr>
                <w:rFonts w:eastAsia="Open Sans"/>
                <w:b/>
                <w:lang w:val="uk-UA"/>
              </w:rPr>
            </w:pPr>
            <w:r w:rsidRPr="00BA379D">
              <w:rPr>
                <w:rFonts w:eastAsia="Open Sans"/>
                <w:b/>
                <w:lang w:val="uk-UA"/>
              </w:rPr>
              <w:t>Тема</w:t>
            </w:r>
          </w:p>
        </w:tc>
        <w:tc>
          <w:tcPr>
            <w:tcW w:w="510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F02B2" w14:textId="77777777" w:rsidR="00394479" w:rsidRPr="00BA379D" w:rsidRDefault="00394479" w:rsidP="00984FB0">
            <w:pPr>
              <w:pStyle w:val="Normal1"/>
              <w:contextualSpacing w:val="0"/>
              <w:rPr>
                <w:rFonts w:eastAsia="Open Sans"/>
                <w:b/>
                <w:lang w:val="uk-UA"/>
              </w:rPr>
            </w:pPr>
            <w:r w:rsidRPr="00BA379D">
              <w:rPr>
                <w:rFonts w:eastAsia="Open Sans"/>
                <w:b/>
                <w:lang w:val="uk-UA"/>
              </w:rPr>
              <w:t>Результати навчання</w:t>
            </w:r>
          </w:p>
        </w:tc>
        <w:tc>
          <w:tcPr>
            <w:tcW w:w="12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74C7E" w14:textId="77777777" w:rsidR="00394479" w:rsidRPr="00BA379D" w:rsidRDefault="00BA379D" w:rsidP="00984FB0">
            <w:pPr>
              <w:pStyle w:val="Normal1"/>
              <w:contextualSpacing w:val="0"/>
              <w:rPr>
                <w:rFonts w:eastAsia="Open Sans"/>
                <w:b/>
                <w:lang w:val="uk-UA"/>
              </w:rPr>
            </w:pPr>
            <w:r w:rsidRPr="00BA379D">
              <w:rPr>
                <w:rFonts w:eastAsia="Open Sans"/>
                <w:b/>
                <w:lang w:val="uk-UA"/>
              </w:rPr>
              <w:t>Завдання</w:t>
            </w:r>
          </w:p>
        </w:tc>
      </w:tr>
      <w:tr w:rsidR="003430EC" w:rsidRPr="00805EE1" w14:paraId="3A9E3D8F" w14:textId="77777777" w:rsidTr="00984FB0">
        <w:trPr>
          <w:trHeight w:val="524"/>
        </w:trPr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69DAA" w14:textId="77777777" w:rsidR="003430EC" w:rsidRPr="002F43D3" w:rsidRDefault="004239D2" w:rsidP="004239D2">
            <w:pPr>
              <w:pStyle w:val="Normal1"/>
              <w:contextualSpacing w:val="0"/>
              <w:rPr>
                <w:rFonts w:eastAsia="Open Sans"/>
                <w:lang w:val="uk-UA"/>
              </w:rPr>
            </w:pPr>
            <w:r>
              <w:rPr>
                <w:rFonts w:eastAsia="Open Sans"/>
                <w:lang w:val="uk-UA"/>
              </w:rPr>
              <w:t>2</w:t>
            </w:r>
            <w:r w:rsidR="00D364A2">
              <w:rPr>
                <w:rFonts w:eastAsia="Open Sans"/>
                <w:lang w:val="uk-UA"/>
              </w:rPr>
              <w:t>/</w:t>
            </w:r>
            <w:r>
              <w:rPr>
                <w:rFonts w:eastAsia="Open Sans"/>
                <w:lang w:val="uk-UA"/>
              </w:rPr>
              <w:t>1</w:t>
            </w:r>
          </w:p>
        </w:tc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B6690" w14:textId="77777777" w:rsidR="003430EC" w:rsidRPr="002F63BB" w:rsidRDefault="00241D55" w:rsidP="002A45A8">
            <w:pPr>
              <w:rPr>
                <w:lang w:val="uk-UA"/>
              </w:rPr>
            </w:pPr>
            <w:r w:rsidRPr="002F63BB">
              <w:rPr>
                <w:spacing w:val="-1"/>
                <w:lang w:val="uk-UA"/>
              </w:rPr>
              <w:t>1. Соціально-економічний</w:t>
            </w:r>
            <w:r w:rsidRPr="002F63BB">
              <w:rPr>
                <w:spacing w:val="-51"/>
                <w:lang w:val="uk-UA"/>
              </w:rPr>
              <w:t xml:space="preserve"> </w:t>
            </w:r>
            <w:r w:rsidRPr="002F63BB">
              <w:rPr>
                <w:spacing w:val="-1"/>
                <w:lang w:val="uk-UA"/>
              </w:rPr>
              <w:t>зміст</w:t>
            </w:r>
            <w:r w:rsidRPr="002F63BB">
              <w:rPr>
                <w:spacing w:val="-13"/>
                <w:lang w:val="uk-UA"/>
              </w:rPr>
              <w:t xml:space="preserve"> </w:t>
            </w:r>
            <w:r w:rsidRPr="002F63BB">
              <w:rPr>
                <w:spacing w:val="-1"/>
                <w:lang w:val="uk-UA"/>
              </w:rPr>
              <w:t>податкової</w:t>
            </w:r>
            <w:r w:rsidRPr="002F63BB">
              <w:rPr>
                <w:spacing w:val="-10"/>
                <w:lang w:val="uk-UA"/>
              </w:rPr>
              <w:t xml:space="preserve"> </w:t>
            </w:r>
            <w:r w:rsidRPr="002F63BB">
              <w:rPr>
                <w:lang w:val="uk-UA"/>
              </w:rPr>
              <w:t>політики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8A7A0E" w14:textId="77777777" w:rsidR="003430EC" w:rsidRPr="002F63BB" w:rsidRDefault="00241D55" w:rsidP="00805EE1">
            <w:pPr>
              <w:pStyle w:val="Normal1"/>
              <w:contextualSpacing w:val="0"/>
              <w:rPr>
                <w:rFonts w:eastAsia="Open Sans"/>
                <w:color w:val="auto"/>
                <w:lang w:val="uk-UA"/>
              </w:rPr>
            </w:pPr>
            <w:r w:rsidRPr="002F63BB">
              <w:rPr>
                <w:lang w:val="uk-UA"/>
              </w:rPr>
              <w:t>Розуміти суть соціальної та економічної природи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lang w:val="uk-UA"/>
              </w:rPr>
              <w:t>податкової політики, вміти визначати основні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lang w:val="uk-UA"/>
              </w:rPr>
              <w:t>пріоритети реалізації податкової політики у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spacing w:val="-1"/>
                <w:lang w:val="uk-UA"/>
              </w:rPr>
              <w:t>контексті</w:t>
            </w:r>
            <w:r w:rsidRPr="002F63BB">
              <w:rPr>
                <w:spacing w:val="-12"/>
                <w:lang w:val="uk-UA"/>
              </w:rPr>
              <w:t xml:space="preserve"> </w:t>
            </w:r>
            <w:r w:rsidRPr="002F63BB">
              <w:rPr>
                <w:lang w:val="uk-UA"/>
              </w:rPr>
              <w:t>наявної</w:t>
            </w:r>
            <w:r w:rsidRPr="002F63BB">
              <w:rPr>
                <w:spacing w:val="-11"/>
                <w:lang w:val="uk-UA"/>
              </w:rPr>
              <w:t xml:space="preserve"> </w:t>
            </w:r>
            <w:r w:rsidRPr="002F63BB">
              <w:rPr>
                <w:lang w:val="uk-UA"/>
              </w:rPr>
              <w:t>соціально-економічної</w:t>
            </w:r>
            <w:r w:rsidRPr="002F63BB">
              <w:rPr>
                <w:spacing w:val="-10"/>
                <w:lang w:val="uk-UA"/>
              </w:rPr>
              <w:t xml:space="preserve"> </w:t>
            </w:r>
            <w:r w:rsidRPr="002F63BB">
              <w:rPr>
                <w:lang w:val="uk-UA"/>
              </w:rPr>
              <w:t>ситуації</w:t>
            </w:r>
            <w:r w:rsidRPr="002F63BB">
              <w:rPr>
                <w:spacing w:val="-8"/>
                <w:lang w:val="uk-UA"/>
              </w:rPr>
              <w:t xml:space="preserve"> </w:t>
            </w:r>
            <w:r w:rsidRPr="002F63BB">
              <w:rPr>
                <w:lang w:val="uk-UA"/>
              </w:rPr>
              <w:t>у</w:t>
            </w:r>
            <w:r w:rsidRPr="002F63BB">
              <w:rPr>
                <w:spacing w:val="-50"/>
                <w:lang w:val="uk-UA"/>
              </w:rPr>
              <w:t xml:space="preserve"> </w:t>
            </w:r>
            <w:r w:rsidRPr="002F63BB">
              <w:rPr>
                <w:lang w:val="uk-UA"/>
              </w:rPr>
              <w:t>державі.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793975" w14:textId="77777777" w:rsidR="003430EC" w:rsidRPr="002F63BB" w:rsidRDefault="003430EC" w:rsidP="00984FB0">
            <w:pPr>
              <w:pStyle w:val="Normal1"/>
              <w:contextualSpacing w:val="0"/>
              <w:rPr>
                <w:rFonts w:eastAsia="Open Sans"/>
                <w:color w:val="FF0000"/>
                <w:lang w:val="uk-UA"/>
              </w:rPr>
            </w:pPr>
            <w:r w:rsidRPr="002F63BB">
              <w:rPr>
                <w:rFonts w:eastAsia="Open Sans"/>
                <w:color w:val="FF0000"/>
                <w:lang w:val="uk-UA"/>
              </w:rPr>
              <w:t xml:space="preserve">Тести, питання </w:t>
            </w:r>
          </w:p>
        </w:tc>
      </w:tr>
      <w:tr w:rsidR="003430EC" w:rsidRPr="009055F9" w14:paraId="33065321" w14:textId="77777777" w:rsidTr="007E3B60">
        <w:trPr>
          <w:trHeight w:val="952"/>
        </w:trPr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AC5AC2" w14:textId="77777777" w:rsidR="003430EC" w:rsidRPr="002F43D3" w:rsidRDefault="004239D2" w:rsidP="00FB6A83">
            <w:pPr>
              <w:pStyle w:val="Normal1"/>
              <w:contextualSpacing w:val="0"/>
              <w:rPr>
                <w:rFonts w:eastAsia="Open Sans"/>
                <w:lang w:val="uk-UA"/>
              </w:rPr>
            </w:pPr>
            <w:r>
              <w:rPr>
                <w:rFonts w:eastAsia="Open Sans"/>
                <w:lang w:val="uk-UA"/>
              </w:rPr>
              <w:t>2</w:t>
            </w:r>
            <w:r w:rsidR="00241D55">
              <w:rPr>
                <w:rFonts w:eastAsia="Open Sans"/>
                <w:lang w:val="uk-UA"/>
              </w:rPr>
              <w:t>/</w:t>
            </w:r>
            <w:r>
              <w:rPr>
                <w:rFonts w:eastAsia="Open Sans"/>
                <w:lang w:val="uk-UA"/>
              </w:rPr>
              <w:t>1</w:t>
            </w:r>
          </w:p>
        </w:tc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2AD13" w14:textId="77777777" w:rsidR="003430EC" w:rsidRPr="002F63BB" w:rsidRDefault="00241D55" w:rsidP="002A45A8">
            <w:pPr>
              <w:rPr>
                <w:lang w:val="uk-UA"/>
              </w:rPr>
            </w:pPr>
            <w:r w:rsidRPr="002F63BB">
              <w:rPr>
                <w:spacing w:val="-1"/>
                <w:lang w:val="uk-UA"/>
              </w:rPr>
              <w:t>2.</w:t>
            </w:r>
            <w:r w:rsidRPr="002F63BB">
              <w:rPr>
                <w:spacing w:val="-13"/>
                <w:lang w:val="uk-UA"/>
              </w:rPr>
              <w:t xml:space="preserve"> </w:t>
            </w:r>
            <w:r w:rsidRPr="002F63BB">
              <w:rPr>
                <w:spacing w:val="-1"/>
                <w:lang w:val="uk-UA"/>
              </w:rPr>
              <w:t>Наукова</w:t>
            </w:r>
            <w:r w:rsidRPr="002F63BB">
              <w:rPr>
                <w:spacing w:val="-12"/>
                <w:lang w:val="uk-UA"/>
              </w:rPr>
              <w:t xml:space="preserve"> </w:t>
            </w:r>
            <w:r w:rsidRPr="002F63BB">
              <w:rPr>
                <w:spacing w:val="-1"/>
                <w:lang w:val="uk-UA"/>
              </w:rPr>
              <w:t>парадигма</w:t>
            </w:r>
            <w:r w:rsidRPr="002F63BB">
              <w:rPr>
                <w:spacing w:val="-50"/>
                <w:lang w:val="uk-UA"/>
              </w:rPr>
              <w:t xml:space="preserve"> </w:t>
            </w:r>
            <w:r w:rsidRPr="002F63BB">
              <w:rPr>
                <w:lang w:val="uk-UA"/>
              </w:rPr>
              <w:t>податкової</w:t>
            </w:r>
            <w:r w:rsidRPr="002F63BB">
              <w:rPr>
                <w:spacing w:val="-7"/>
                <w:lang w:val="uk-UA"/>
              </w:rPr>
              <w:t xml:space="preserve"> </w:t>
            </w:r>
            <w:r w:rsidRPr="002F63BB">
              <w:rPr>
                <w:lang w:val="uk-UA"/>
              </w:rPr>
              <w:t>політики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56A19E" w14:textId="77777777" w:rsidR="003430EC" w:rsidRPr="002F63BB" w:rsidRDefault="00241D55" w:rsidP="00805EE1">
            <w:pPr>
              <w:pStyle w:val="Normal1"/>
              <w:contextualSpacing w:val="0"/>
              <w:rPr>
                <w:rFonts w:eastAsia="Open Sans"/>
                <w:color w:val="auto"/>
                <w:lang w:val="uk-UA"/>
              </w:rPr>
            </w:pPr>
            <w:r w:rsidRPr="002F63BB">
              <w:rPr>
                <w:lang w:val="uk-UA"/>
              </w:rPr>
              <w:t>Знати податкову термінологію, вміти пояснювати</w:t>
            </w:r>
            <w:r w:rsidRPr="002F63BB">
              <w:rPr>
                <w:spacing w:val="-51"/>
                <w:lang w:val="uk-UA"/>
              </w:rPr>
              <w:t xml:space="preserve"> </w:t>
            </w:r>
            <w:r w:rsidRPr="002F63BB">
              <w:rPr>
                <w:lang w:val="uk-UA"/>
              </w:rPr>
              <w:t>базові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="0051497D">
              <w:rPr>
                <w:lang w:val="uk-UA"/>
              </w:rPr>
              <w:t>концепції оподаткування</w:t>
            </w:r>
            <w:r w:rsidRPr="002F63BB">
              <w:rPr>
                <w:lang w:val="uk-UA"/>
              </w:rPr>
              <w:t xml:space="preserve"> на основі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lang w:val="uk-UA"/>
              </w:rPr>
              <w:t>класичних</w:t>
            </w:r>
            <w:r w:rsidRPr="002F63BB">
              <w:rPr>
                <w:spacing w:val="-14"/>
                <w:lang w:val="uk-UA"/>
              </w:rPr>
              <w:t xml:space="preserve"> </w:t>
            </w:r>
            <w:r w:rsidRPr="002F63BB">
              <w:rPr>
                <w:lang w:val="uk-UA"/>
              </w:rPr>
              <w:t>теорій</w:t>
            </w:r>
            <w:r w:rsidRPr="002F63BB">
              <w:rPr>
                <w:spacing w:val="-13"/>
                <w:lang w:val="uk-UA"/>
              </w:rPr>
              <w:t xml:space="preserve"> </w:t>
            </w:r>
            <w:r w:rsidRPr="002F63BB">
              <w:rPr>
                <w:lang w:val="uk-UA"/>
              </w:rPr>
              <w:t>оподаткування.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323EF" w14:textId="77777777" w:rsidR="003430EC" w:rsidRPr="002F63BB" w:rsidRDefault="00ED1C71" w:rsidP="00984FB0">
            <w:pPr>
              <w:pStyle w:val="Normal1"/>
              <w:contextualSpacing w:val="0"/>
              <w:rPr>
                <w:rFonts w:eastAsia="Open Sans"/>
                <w:color w:val="FF0000"/>
                <w:lang w:val="uk-UA"/>
              </w:rPr>
            </w:pPr>
            <w:r w:rsidRPr="002F63BB">
              <w:rPr>
                <w:rFonts w:eastAsia="Open Sans"/>
                <w:color w:val="FF0000"/>
                <w:lang w:val="uk-UA"/>
              </w:rPr>
              <w:t>Тести, питання</w:t>
            </w:r>
          </w:p>
        </w:tc>
      </w:tr>
      <w:tr w:rsidR="00510B36" w:rsidRPr="009055F9" w14:paraId="780A8389" w14:textId="77777777" w:rsidTr="007E3B60">
        <w:trPr>
          <w:trHeight w:val="952"/>
        </w:trPr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FE186" w14:textId="77777777" w:rsidR="00510B36" w:rsidRDefault="00241D55" w:rsidP="007E3B60">
            <w:pPr>
              <w:pStyle w:val="Normal1"/>
              <w:rPr>
                <w:rFonts w:eastAsia="Open Sans"/>
                <w:lang w:val="uk-UA"/>
              </w:rPr>
            </w:pPr>
            <w:r>
              <w:rPr>
                <w:rFonts w:eastAsia="Open Sans"/>
                <w:lang w:val="uk-UA"/>
              </w:rPr>
              <w:lastRenderedPageBreak/>
              <w:t>2/1</w:t>
            </w:r>
          </w:p>
        </w:tc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B7E90" w14:textId="77777777" w:rsidR="00510B36" w:rsidRPr="002F63BB" w:rsidRDefault="00241D55" w:rsidP="00D73DB3">
            <w:pPr>
              <w:rPr>
                <w:spacing w:val="1"/>
                <w:lang w:val="uk-UA"/>
              </w:rPr>
            </w:pPr>
            <w:r w:rsidRPr="002F63BB">
              <w:rPr>
                <w:lang w:val="uk-UA"/>
              </w:rPr>
              <w:t>3. Інституційне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lang w:val="uk-UA"/>
              </w:rPr>
              <w:t>забезпечення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lang w:val="uk-UA"/>
              </w:rPr>
              <w:t>формування</w:t>
            </w:r>
            <w:r w:rsidRPr="002F63BB">
              <w:rPr>
                <w:spacing w:val="-12"/>
                <w:lang w:val="uk-UA"/>
              </w:rPr>
              <w:t xml:space="preserve"> </w:t>
            </w:r>
            <w:r w:rsidRPr="002F63BB">
              <w:rPr>
                <w:lang w:val="uk-UA"/>
              </w:rPr>
              <w:t>та</w:t>
            </w:r>
            <w:r w:rsidRPr="002F63BB">
              <w:rPr>
                <w:spacing w:val="-12"/>
                <w:lang w:val="uk-UA"/>
              </w:rPr>
              <w:t xml:space="preserve"> </w:t>
            </w:r>
            <w:r w:rsidRPr="002F63BB">
              <w:rPr>
                <w:lang w:val="uk-UA"/>
              </w:rPr>
              <w:t xml:space="preserve">реалізації </w:t>
            </w:r>
            <w:r w:rsidRPr="002F63BB">
              <w:rPr>
                <w:spacing w:val="-1"/>
                <w:lang w:val="uk-UA"/>
              </w:rPr>
              <w:t>податкової</w:t>
            </w:r>
            <w:r w:rsidRPr="002F63BB">
              <w:rPr>
                <w:spacing w:val="-12"/>
                <w:lang w:val="uk-UA"/>
              </w:rPr>
              <w:t xml:space="preserve"> </w:t>
            </w:r>
            <w:r w:rsidRPr="002F63BB">
              <w:rPr>
                <w:lang w:val="uk-UA"/>
              </w:rPr>
              <w:t xml:space="preserve">політики. 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32C95" w14:textId="77777777" w:rsidR="00510B36" w:rsidRPr="002F63BB" w:rsidRDefault="00241D55" w:rsidP="00EB407F">
            <w:pPr>
              <w:pStyle w:val="Normal1"/>
              <w:rPr>
                <w:color w:val="auto"/>
                <w:lang w:val="uk-UA"/>
              </w:rPr>
            </w:pPr>
            <w:r w:rsidRPr="002F63BB">
              <w:rPr>
                <w:w w:val="95"/>
                <w:lang w:val="uk-UA"/>
              </w:rPr>
              <w:t>Ознайомитись</w:t>
            </w:r>
            <w:r w:rsidRPr="002F63BB">
              <w:rPr>
                <w:spacing w:val="1"/>
                <w:w w:val="95"/>
                <w:lang w:val="uk-UA"/>
              </w:rPr>
              <w:t xml:space="preserve"> </w:t>
            </w:r>
            <w:r w:rsidRPr="002F63BB">
              <w:rPr>
                <w:w w:val="95"/>
                <w:lang w:val="uk-UA"/>
              </w:rPr>
              <w:t>з правовим забезпеченням</w:t>
            </w:r>
            <w:r w:rsidRPr="002F63BB">
              <w:rPr>
                <w:spacing w:val="1"/>
                <w:w w:val="95"/>
                <w:lang w:val="uk-UA"/>
              </w:rPr>
              <w:t xml:space="preserve"> </w:t>
            </w:r>
            <w:r w:rsidRPr="002F63BB">
              <w:rPr>
                <w:w w:val="95"/>
                <w:lang w:val="uk-UA"/>
              </w:rPr>
              <w:t>реалізації</w:t>
            </w:r>
            <w:r w:rsidRPr="002F63BB">
              <w:rPr>
                <w:spacing w:val="-48"/>
                <w:w w:val="95"/>
                <w:lang w:val="uk-UA"/>
              </w:rPr>
              <w:t xml:space="preserve"> </w:t>
            </w:r>
            <w:r w:rsidRPr="002F63BB">
              <w:rPr>
                <w:lang w:val="uk-UA"/>
              </w:rPr>
              <w:t>податкової політики. Розуміти механізми її дії та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spacing w:val="-2"/>
                <w:lang w:val="uk-UA"/>
              </w:rPr>
              <w:t>впливу</w:t>
            </w:r>
            <w:r w:rsidRPr="002F63BB">
              <w:rPr>
                <w:spacing w:val="-14"/>
                <w:lang w:val="uk-UA"/>
              </w:rPr>
              <w:t xml:space="preserve"> </w:t>
            </w:r>
            <w:r w:rsidRPr="002F63BB">
              <w:rPr>
                <w:spacing w:val="-2"/>
                <w:lang w:val="uk-UA"/>
              </w:rPr>
              <w:t>на</w:t>
            </w:r>
            <w:r w:rsidRPr="002F63BB">
              <w:rPr>
                <w:spacing w:val="-7"/>
                <w:lang w:val="uk-UA"/>
              </w:rPr>
              <w:t xml:space="preserve"> </w:t>
            </w:r>
            <w:r w:rsidRPr="002F63BB">
              <w:rPr>
                <w:spacing w:val="-2"/>
                <w:lang w:val="uk-UA"/>
              </w:rPr>
              <w:t>функціонування</w:t>
            </w:r>
            <w:r w:rsidRPr="002F63BB">
              <w:rPr>
                <w:spacing w:val="-7"/>
                <w:lang w:val="uk-UA"/>
              </w:rPr>
              <w:t xml:space="preserve"> </w:t>
            </w:r>
            <w:r w:rsidRPr="002F63BB">
              <w:rPr>
                <w:spacing w:val="-1"/>
                <w:lang w:val="uk-UA"/>
              </w:rPr>
              <w:t>суб'єктів</w:t>
            </w:r>
            <w:r w:rsidRPr="002F63BB">
              <w:rPr>
                <w:spacing w:val="-7"/>
                <w:lang w:val="uk-UA"/>
              </w:rPr>
              <w:t xml:space="preserve"> </w:t>
            </w:r>
            <w:r w:rsidRPr="002F63BB">
              <w:rPr>
                <w:spacing w:val="-1"/>
                <w:lang w:val="uk-UA"/>
              </w:rPr>
              <w:t xml:space="preserve">оподаткування. </w:t>
            </w:r>
            <w:r w:rsidRPr="002F63BB">
              <w:rPr>
                <w:w w:val="95"/>
                <w:lang w:val="uk-UA"/>
              </w:rPr>
              <w:t>Аналізувати</w:t>
            </w:r>
            <w:r w:rsidRPr="002F63BB">
              <w:rPr>
                <w:spacing w:val="19"/>
                <w:w w:val="95"/>
                <w:lang w:val="uk-UA"/>
              </w:rPr>
              <w:t xml:space="preserve"> </w:t>
            </w:r>
            <w:r w:rsidRPr="002F63BB">
              <w:rPr>
                <w:w w:val="95"/>
                <w:lang w:val="uk-UA"/>
              </w:rPr>
              <w:t>взаємозв’язки</w:t>
            </w:r>
            <w:r w:rsidRPr="002F63BB">
              <w:rPr>
                <w:spacing w:val="21"/>
                <w:w w:val="95"/>
                <w:lang w:val="uk-UA"/>
              </w:rPr>
              <w:t xml:space="preserve"> </w:t>
            </w:r>
            <w:r w:rsidRPr="002F63BB">
              <w:rPr>
                <w:w w:val="95"/>
                <w:lang w:val="uk-UA"/>
              </w:rPr>
              <w:t>між</w:t>
            </w:r>
            <w:r w:rsidRPr="002F63BB">
              <w:rPr>
                <w:spacing w:val="23"/>
                <w:w w:val="95"/>
                <w:lang w:val="uk-UA"/>
              </w:rPr>
              <w:t xml:space="preserve"> </w:t>
            </w:r>
            <w:r w:rsidRPr="002F63BB">
              <w:rPr>
                <w:w w:val="95"/>
                <w:lang w:val="uk-UA"/>
              </w:rPr>
              <w:t>якістю</w:t>
            </w:r>
            <w:r w:rsidRPr="002F63BB">
              <w:rPr>
                <w:spacing w:val="22"/>
                <w:w w:val="95"/>
                <w:lang w:val="uk-UA"/>
              </w:rPr>
              <w:t xml:space="preserve"> </w:t>
            </w:r>
            <w:r w:rsidRPr="002F63BB">
              <w:rPr>
                <w:w w:val="95"/>
                <w:lang w:val="uk-UA"/>
              </w:rPr>
              <w:t>фіскальних</w:t>
            </w:r>
            <w:r w:rsidRPr="002F63BB">
              <w:rPr>
                <w:spacing w:val="-47"/>
                <w:w w:val="95"/>
                <w:lang w:val="uk-UA"/>
              </w:rPr>
              <w:t xml:space="preserve"> </w:t>
            </w:r>
            <w:r w:rsidRPr="002F63BB">
              <w:rPr>
                <w:lang w:val="uk-UA"/>
              </w:rPr>
              <w:t>інститутів та соціально-економічним розвитком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lang w:val="uk-UA"/>
              </w:rPr>
              <w:t>держави</w:t>
            </w:r>
            <w:r w:rsidRPr="002F63BB">
              <w:rPr>
                <w:color w:val="FF0000"/>
                <w:lang w:val="uk-UA"/>
              </w:rPr>
              <w:t>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23AE7" w14:textId="77777777" w:rsidR="00510B36" w:rsidRPr="002F63BB" w:rsidRDefault="007E7461" w:rsidP="00984FB0">
            <w:pPr>
              <w:pStyle w:val="Normal1"/>
              <w:rPr>
                <w:rFonts w:eastAsia="Open Sans"/>
                <w:color w:val="FF0000"/>
                <w:lang w:val="uk-UA"/>
              </w:rPr>
            </w:pPr>
            <w:r w:rsidRPr="002F63BB">
              <w:rPr>
                <w:rFonts w:eastAsia="Open Sans"/>
                <w:color w:val="FF0000"/>
                <w:lang w:val="uk-UA"/>
              </w:rPr>
              <w:t xml:space="preserve">Кейси </w:t>
            </w:r>
          </w:p>
        </w:tc>
      </w:tr>
      <w:tr w:rsidR="003430EC" w:rsidRPr="002F43D3" w14:paraId="2A4894A7" w14:textId="77777777" w:rsidTr="00984FB0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6513E2" w14:textId="77777777" w:rsidR="003430EC" w:rsidRPr="002F43D3" w:rsidRDefault="004239D2" w:rsidP="00FB6A83">
            <w:pPr>
              <w:pStyle w:val="Normal1"/>
              <w:contextualSpacing w:val="0"/>
              <w:rPr>
                <w:rFonts w:eastAsia="Open Sans"/>
                <w:lang w:val="uk-UA"/>
              </w:rPr>
            </w:pPr>
            <w:r>
              <w:rPr>
                <w:rFonts w:eastAsia="Open Sans"/>
                <w:lang w:val="uk-UA"/>
              </w:rPr>
              <w:t>2</w:t>
            </w:r>
            <w:r w:rsidR="00241D55">
              <w:rPr>
                <w:rFonts w:eastAsia="Open Sans"/>
                <w:lang w:val="uk-UA"/>
              </w:rPr>
              <w:t>/</w:t>
            </w:r>
            <w:r w:rsidR="00FB6A83">
              <w:rPr>
                <w:rFonts w:eastAsia="Open Sans"/>
                <w:lang w:val="uk-UA"/>
              </w:rPr>
              <w:t>2</w:t>
            </w:r>
          </w:p>
        </w:tc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B89B58" w14:textId="77777777" w:rsidR="003430EC" w:rsidRPr="002F63BB" w:rsidRDefault="00241D55" w:rsidP="00D73DB3">
            <w:pPr>
              <w:rPr>
                <w:lang w:val="uk-UA"/>
              </w:rPr>
            </w:pPr>
            <w:r w:rsidRPr="002F63BB">
              <w:rPr>
                <w:lang w:val="uk-UA"/>
              </w:rPr>
              <w:t>4. Напрямки і форми</w:t>
            </w:r>
            <w:r w:rsidRPr="002F63BB">
              <w:rPr>
                <w:spacing w:val="-51"/>
                <w:lang w:val="uk-UA"/>
              </w:rPr>
              <w:t xml:space="preserve"> </w:t>
            </w:r>
            <w:r w:rsidRPr="002F63BB">
              <w:rPr>
                <w:lang w:val="uk-UA"/>
              </w:rPr>
              <w:t>реалізації податкової</w:t>
            </w:r>
            <w:r w:rsidRPr="002F63BB">
              <w:rPr>
                <w:spacing w:val="-51"/>
                <w:lang w:val="uk-UA"/>
              </w:rPr>
              <w:t xml:space="preserve"> </w:t>
            </w:r>
            <w:r w:rsidRPr="002F63BB">
              <w:rPr>
                <w:lang w:val="uk-UA"/>
              </w:rPr>
              <w:t>політики.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C5B6D" w14:textId="77777777" w:rsidR="003430EC" w:rsidRPr="002F63BB" w:rsidRDefault="00241D55" w:rsidP="0022587D">
            <w:pPr>
              <w:pStyle w:val="Normal1"/>
              <w:contextualSpacing w:val="0"/>
              <w:rPr>
                <w:rFonts w:eastAsia="Open Sans"/>
                <w:color w:val="FF0000"/>
                <w:lang w:val="uk-UA"/>
              </w:rPr>
            </w:pPr>
            <w:r w:rsidRPr="002F63BB">
              <w:rPr>
                <w:spacing w:val="-1"/>
                <w:lang w:val="uk-UA"/>
              </w:rPr>
              <w:t xml:space="preserve">Здійснювати </w:t>
            </w:r>
            <w:r w:rsidRPr="002F63BB">
              <w:rPr>
                <w:lang w:val="uk-UA"/>
              </w:rPr>
              <w:t>аналіз оподаткування у сфері наявної</w:t>
            </w:r>
            <w:r w:rsidRPr="002F63BB">
              <w:rPr>
                <w:spacing w:val="-51"/>
                <w:lang w:val="uk-UA"/>
              </w:rPr>
              <w:t xml:space="preserve"> </w:t>
            </w:r>
            <w:r w:rsidRPr="002F63BB">
              <w:rPr>
                <w:lang w:val="uk-UA"/>
              </w:rPr>
              <w:t>соціально-економічної ситуації з врахуванням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spacing w:val="-1"/>
                <w:lang w:val="uk-UA"/>
              </w:rPr>
              <w:t>можливих</w:t>
            </w:r>
            <w:r w:rsidRPr="002F63BB">
              <w:rPr>
                <w:spacing w:val="8"/>
                <w:lang w:val="uk-UA"/>
              </w:rPr>
              <w:t xml:space="preserve"> </w:t>
            </w:r>
            <w:r w:rsidRPr="002F63BB">
              <w:rPr>
                <w:lang w:val="uk-UA"/>
              </w:rPr>
              <w:t>ризиків</w:t>
            </w:r>
            <w:r w:rsidRPr="002F63BB">
              <w:rPr>
                <w:spacing w:val="-12"/>
                <w:lang w:val="uk-UA"/>
              </w:rPr>
              <w:t xml:space="preserve"> </w:t>
            </w:r>
            <w:r w:rsidRPr="002F63BB">
              <w:rPr>
                <w:lang w:val="uk-UA"/>
              </w:rPr>
              <w:t>та</w:t>
            </w:r>
            <w:r w:rsidRPr="002F63BB">
              <w:rPr>
                <w:spacing w:val="-10"/>
                <w:lang w:val="uk-UA"/>
              </w:rPr>
              <w:t xml:space="preserve"> </w:t>
            </w:r>
            <w:r w:rsidRPr="002F63BB">
              <w:rPr>
                <w:lang w:val="uk-UA"/>
              </w:rPr>
              <w:t>оцінювати</w:t>
            </w:r>
            <w:r w:rsidRPr="002F63BB">
              <w:rPr>
                <w:spacing w:val="-15"/>
                <w:lang w:val="uk-UA"/>
              </w:rPr>
              <w:t xml:space="preserve"> </w:t>
            </w:r>
            <w:r w:rsidRPr="002F63BB">
              <w:rPr>
                <w:lang w:val="uk-UA"/>
              </w:rPr>
              <w:t>податкові</w:t>
            </w:r>
            <w:r w:rsidRPr="002F63BB">
              <w:rPr>
                <w:spacing w:val="-11"/>
                <w:lang w:val="uk-UA"/>
              </w:rPr>
              <w:t xml:space="preserve"> </w:t>
            </w:r>
            <w:r w:rsidRPr="002F63BB">
              <w:rPr>
                <w:lang w:val="uk-UA"/>
              </w:rPr>
              <w:t>тенденції</w:t>
            </w:r>
            <w:r w:rsidRPr="002F63BB">
              <w:rPr>
                <w:spacing w:val="-50"/>
                <w:lang w:val="uk-UA"/>
              </w:rPr>
              <w:t xml:space="preserve"> </w:t>
            </w:r>
            <w:r w:rsidRPr="002F63BB">
              <w:rPr>
                <w:lang w:val="uk-UA"/>
              </w:rPr>
              <w:t>залежно</w:t>
            </w:r>
            <w:r w:rsidRPr="002F63BB">
              <w:rPr>
                <w:spacing w:val="-10"/>
                <w:lang w:val="uk-UA"/>
              </w:rPr>
              <w:t xml:space="preserve"> </w:t>
            </w:r>
            <w:r w:rsidRPr="002F63BB">
              <w:rPr>
                <w:lang w:val="uk-UA"/>
              </w:rPr>
              <w:t>від</w:t>
            </w:r>
            <w:r w:rsidRPr="002F63BB">
              <w:rPr>
                <w:spacing w:val="-10"/>
                <w:lang w:val="uk-UA"/>
              </w:rPr>
              <w:t xml:space="preserve"> </w:t>
            </w:r>
            <w:r w:rsidRPr="002F63BB">
              <w:rPr>
                <w:lang w:val="uk-UA"/>
              </w:rPr>
              <w:t>фази</w:t>
            </w:r>
            <w:r w:rsidRPr="002F63BB">
              <w:rPr>
                <w:spacing w:val="-11"/>
                <w:lang w:val="uk-UA"/>
              </w:rPr>
              <w:t xml:space="preserve"> </w:t>
            </w:r>
            <w:r w:rsidRPr="002F63BB">
              <w:rPr>
                <w:lang w:val="uk-UA"/>
              </w:rPr>
              <w:t>соціально-економічного</w:t>
            </w:r>
            <w:r w:rsidRPr="002F63BB">
              <w:rPr>
                <w:spacing w:val="-10"/>
                <w:lang w:val="uk-UA"/>
              </w:rPr>
              <w:t xml:space="preserve"> </w:t>
            </w:r>
            <w:r w:rsidRPr="002F63BB">
              <w:rPr>
                <w:lang w:val="uk-UA"/>
              </w:rPr>
              <w:t>циклу.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BC6A58" w14:textId="77777777" w:rsidR="003430EC" w:rsidRPr="002F63BB" w:rsidRDefault="007E7461" w:rsidP="00984FB0">
            <w:pPr>
              <w:pStyle w:val="Normal1"/>
              <w:contextualSpacing w:val="0"/>
              <w:rPr>
                <w:rFonts w:eastAsia="Open Sans"/>
                <w:color w:val="FF0000"/>
                <w:lang w:val="uk-UA"/>
              </w:rPr>
            </w:pPr>
            <w:r w:rsidRPr="002F63BB">
              <w:rPr>
                <w:rFonts w:eastAsia="Open Sans"/>
                <w:color w:val="FF0000"/>
                <w:lang w:val="uk-UA"/>
              </w:rPr>
              <w:t>Тести, питання</w:t>
            </w:r>
            <w:r w:rsidR="003430EC" w:rsidRPr="002F63BB">
              <w:rPr>
                <w:rFonts w:eastAsia="Open Sans"/>
                <w:color w:val="FF0000"/>
                <w:lang w:val="uk-UA"/>
              </w:rPr>
              <w:t xml:space="preserve"> </w:t>
            </w:r>
          </w:p>
        </w:tc>
      </w:tr>
      <w:tr w:rsidR="003430EC" w:rsidRPr="002F43D3" w14:paraId="44A715F8" w14:textId="77777777" w:rsidTr="00984FB0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7B86B0" w14:textId="77777777" w:rsidR="003430EC" w:rsidRPr="002F43D3" w:rsidRDefault="00241D55" w:rsidP="007E3B60">
            <w:pPr>
              <w:pStyle w:val="Normal1"/>
              <w:contextualSpacing w:val="0"/>
              <w:rPr>
                <w:rFonts w:eastAsia="Open Sans"/>
                <w:lang w:val="uk-UA"/>
              </w:rPr>
            </w:pPr>
            <w:r>
              <w:rPr>
                <w:rFonts w:eastAsia="Open Sans"/>
                <w:lang w:val="uk-UA"/>
              </w:rPr>
              <w:t>2/1</w:t>
            </w:r>
          </w:p>
        </w:tc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EAD45F" w14:textId="77777777" w:rsidR="003430EC" w:rsidRPr="002F63BB" w:rsidRDefault="00241D55" w:rsidP="00D73DB3">
            <w:pPr>
              <w:rPr>
                <w:spacing w:val="2"/>
                <w:lang w:val="uk-UA"/>
              </w:rPr>
            </w:pPr>
            <w:r w:rsidRPr="002F63BB">
              <w:rPr>
                <w:lang w:val="uk-UA"/>
              </w:rPr>
              <w:t>5. Прагматика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spacing w:val="-1"/>
                <w:lang w:val="uk-UA"/>
              </w:rPr>
              <w:t>оподаткування та</w:t>
            </w:r>
            <w:r w:rsidRPr="002F63BB">
              <w:rPr>
                <w:lang w:val="uk-UA"/>
              </w:rPr>
              <w:t xml:space="preserve"> </w:t>
            </w:r>
            <w:r w:rsidRPr="002F63BB">
              <w:rPr>
                <w:spacing w:val="-2"/>
                <w:lang w:val="uk-UA"/>
              </w:rPr>
              <w:t xml:space="preserve">податкового </w:t>
            </w:r>
            <w:r w:rsidR="00CB2547">
              <w:rPr>
                <w:spacing w:val="-1"/>
                <w:lang w:val="uk-UA"/>
              </w:rPr>
              <w:t xml:space="preserve">регулювання </w:t>
            </w:r>
            <w:r w:rsidRPr="002F63BB">
              <w:rPr>
                <w:lang w:val="uk-UA"/>
              </w:rPr>
              <w:t>в контексті ефективної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spacing w:val="-1"/>
                <w:lang w:val="uk-UA"/>
              </w:rPr>
              <w:t>податкової</w:t>
            </w:r>
            <w:r w:rsidRPr="002F63BB">
              <w:rPr>
                <w:spacing w:val="-14"/>
                <w:lang w:val="uk-UA"/>
              </w:rPr>
              <w:t xml:space="preserve"> </w:t>
            </w:r>
            <w:r w:rsidRPr="002F63BB">
              <w:rPr>
                <w:lang w:val="uk-UA"/>
              </w:rPr>
              <w:t>політики.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21076" w14:textId="77777777" w:rsidR="003430EC" w:rsidRPr="002F63BB" w:rsidRDefault="00241D55" w:rsidP="0051497D">
            <w:pPr>
              <w:pStyle w:val="Normal1"/>
              <w:contextualSpacing w:val="0"/>
              <w:rPr>
                <w:rFonts w:eastAsia="Open Sans"/>
                <w:color w:val="auto"/>
                <w:lang w:val="uk-UA"/>
              </w:rPr>
            </w:pPr>
            <w:r w:rsidRPr="002F63BB">
              <w:rPr>
                <w:lang w:val="uk-UA"/>
              </w:rPr>
              <w:t>Проводити</w:t>
            </w:r>
            <w:r w:rsidRPr="002F63BB">
              <w:rPr>
                <w:spacing w:val="-2"/>
                <w:lang w:val="uk-UA"/>
              </w:rPr>
              <w:t xml:space="preserve"> </w:t>
            </w:r>
            <w:r w:rsidRPr="002F63BB">
              <w:rPr>
                <w:lang w:val="uk-UA"/>
              </w:rPr>
              <w:t>аналіз</w:t>
            </w:r>
            <w:r w:rsidRPr="002F63BB">
              <w:rPr>
                <w:spacing w:val="3"/>
                <w:lang w:val="uk-UA"/>
              </w:rPr>
              <w:t xml:space="preserve"> </w:t>
            </w:r>
            <w:r w:rsidRPr="002F63BB">
              <w:rPr>
                <w:lang w:val="uk-UA"/>
              </w:rPr>
              <w:t>податкових процесів</w:t>
            </w:r>
            <w:r w:rsidRPr="002F63BB">
              <w:rPr>
                <w:spacing w:val="-1"/>
                <w:lang w:val="uk-UA"/>
              </w:rPr>
              <w:t xml:space="preserve"> </w:t>
            </w:r>
            <w:r w:rsidRPr="002F63BB">
              <w:rPr>
                <w:lang w:val="uk-UA"/>
              </w:rPr>
              <w:t>та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lang w:val="uk-UA"/>
              </w:rPr>
              <w:t>особливостей функціонування суб’єктів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lang w:val="uk-UA"/>
              </w:rPr>
              <w:t>оподаткування, досліджувати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spacing w:val="-1"/>
                <w:lang w:val="uk-UA"/>
              </w:rPr>
              <w:t>ефективність</w:t>
            </w:r>
            <w:r w:rsidRPr="002F63BB">
              <w:rPr>
                <w:spacing w:val="-13"/>
                <w:lang w:val="uk-UA"/>
              </w:rPr>
              <w:t xml:space="preserve"> </w:t>
            </w:r>
            <w:r w:rsidRPr="002F63BB">
              <w:rPr>
                <w:lang w:val="uk-UA"/>
              </w:rPr>
              <w:t>сучасної</w:t>
            </w:r>
            <w:r w:rsidRPr="002F63BB">
              <w:rPr>
                <w:spacing w:val="-11"/>
                <w:lang w:val="uk-UA"/>
              </w:rPr>
              <w:t xml:space="preserve"> </w:t>
            </w:r>
            <w:r w:rsidRPr="002F63BB">
              <w:rPr>
                <w:lang w:val="uk-UA"/>
              </w:rPr>
              <w:t>податкової</w:t>
            </w:r>
            <w:r w:rsidRPr="002F63BB">
              <w:rPr>
                <w:spacing w:val="-12"/>
                <w:lang w:val="uk-UA"/>
              </w:rPr>
              <w:t xml:space="preserve"> </w:t>
            </w:r>
            <w:r w:rsidRPr="002F63BB">
              <w:rPr>
                <w:lang w:val="uk-UA"/>
              </w:rPr>
              <w:t>політики</w:t>
            </w:r>
            <w:r w:rsidRPr="002F63BB">
              <w:rPr>
                <w:spacing w:val="-10"/>
                <w:lang w:val="uk-UA"/>
              </w:rPr>
              <w:t xml:space="preserve"> </w:t>
            </w:r>
            <w:r w:rsidRPr="002F63BB">
              <w:rPr>
                <w:lang w:val="uk-UA"/>
              </w:rPr>
              <w:t>держави.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E5170" w14:textId="77777777" w:rsidR="003430EC" w:rsidRPr="002F63BB" w:rsidRDefault="00ED1C71" w:rsidP="00984FB0">
            <w:pPr>
              <w:pStyle w:val="Normal1"/>
              <w:contextualSpacing w:val="0"/>
              <w:rPr>
                <w:rFonts w:eastAsia="Open Sans"/>
                <w:color w:val="auto"/>
                <w:lang w:val="uk-UA"/>
              </w:rPr>
            </w:pPr>
            <w:r w:rsidRPr="002F63BB">
              <w:rPr>
                <w:rFonts w:eastAsia="Open Sans"/>
                <w:color w:val="FF0000"/>
                <w:lang w:val="uk-UA"/>
              </w:rPr>
              <w:t>Тести, питання</w:t>
            </w:r>
          </w:p>
        </w:tc>
      </w:tr>
      <w:tr w:rsidR="007E7461" w:rsidRPr="009055F9" w14:paraId="4288F304" w14:textId="77777777" w:rsidTr="00984FB0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2B497" w14:textId="77777777" w:rsidR="007E7461" w:rsidRPr="002F43D3" w:rsidRDefault="00241D55" w:rsidP="007E7461">
            <w:pPr>
              <w:pStyle w:val="Normal1"/>
              <w:contextualSpacing w:val="0"/>
              <w:rPr>
                <w:rFonts w:eastAsia="Open Sans"/>
                <w:lang w:val="uk-UA"/>
              </w:rPr>
            </w:pPr>
            <w:r>
              <w:rPr>
                <w:rFonts w:eastAsia="Open Sans"/>
                <w:lang w:val="uk-UA"/>
              </w:rPr>
              <w:t>2/1</w:t>
            </w:r>
          </w:p>
        </w:tc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6FB77" w14:textId="77777777" w:rsidR="007E7461" w:rsidRPr="002F63BB" w:rsidRDefault="00241D55" w:rsidP="00D73DB3">
            <w:pPr>
              <w:rPr>
                <w:spacing w:val="2"/>
                <w:lang w:val="uk-UA"/>
              </w:rPr>
            </w:pPr>
            <w:r w:rsidRPr="002F63BB">
              <w:rPr>
                <w:lang w:val="uk-UA"/>
              </w:rPr>
              <w:t>6. Організація податкової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spacing w:val="-1"/>
                <w:lang w:val="uk-UA"/>
              </w:rPr>
              <w:t>роботи та адміністрування</w:t>
            </w:r>
            <w:r w:rsidRPr="002F63BB">
              <w:rPr>
                <w:spacing w:val="-51"/>
                <w:lang w:val="uk-UA"/>
              </w:rPr>
              <w:t xml:space="preserve"> </w:t>
            </w:r>
            <w:r w:rsidRPr="002F63BB">
              <w:rPr>
                <w:lang w:val="uk-UA"/>
              </w:rPr>
              <w:t>податків.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79F2AC" w14:textId="77777777" w:rsidR="007E7461" w:rsidRPr="002F63BB" w:rsidRDefault="00241D55" w:rsidP="007E7461">
            <w:pPr>
              <w:pStyle w:val="Normal1"/>
              <w:rPr>
                <w:rFonts w:eastAsia="Open Sans"/>
                <w:color w:val="FF0000"/>
                <w:lang w:val="uk-UA"/>
              </w:rPr>
            </w:pPr>
            <w:r w:rsidRPr="002F63BB">
              <w:rPr>
                <w:lang w:val="uk-UA"/>
              </w:rPr>
              <w:t>Визначати пріоритетні напрями податкові роботи,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lang w:val="uk-UA"/>
              </w:rPr>
              <w:t>формувати</w:t>
            </w:r>
            <w:r w:rsidRPr="002F63BB">
              <w:rPr>
                <w:spacing w:val="-12"/>
                <w:lang w:val="uk-UA"/>
              </w:rPr>
              <w:t xml:space="preserve"> </w:t>
            </w:r>
            <w:r w:rsidRPr="002F63BB">
              <w:rPr>
                <w:lang w:val="uk-UA"/>
              </w:rPr>
              <w:t>завдання</w:t>
            </w:r>
            <w:r w:rsidRPr="002F63BB">
              <w:rPr>
                <w:spacing w:val="-11"/>
                <w:lang w:val="uk-UA"/>
              </w:rPr>
              <w:t xml:space="preserve"> </w:t>
            </w:r>
            <w:r w:rsidRPr="002F63BB">
              <w:rPr>
                <w:lang w:val="uk-UA"/>
              </w:rPr>
              <w:t>та</w:t>
            </w:r>
            <w:r w:rsidRPr="002F63BB">
              <w:rPr>
                <w:spacing w:val="-10"/>
                <w:lang w:val="uk-UA"/>
              </w:rPr>
              <w:t xml:space="preserve"> </w:t>
            </w:r>
            <w:r w:rsidRPr="002F63BB">
              <w:rPr>
                <w:lang w:val="uk-UA"/>
              </w:rPr>
              <w:t>знаходити</w:t>
            </w:r>
            <w:r w:rsidRPr="002F63BB">
              <w:rPr>
                <w:spacing w:val="-10"/>
                <w:lang w:val="uk-UA"/>
              </w:rPr>
              <w:t xml:space="preserve"> </w:t>
            </w:r>
            <w:r w:rsidRPr="002F63BB">
              <w:rPr>
                <w:lang w:val="uk-UA"/>
              </w:rPr>
              <w:t>позитивні</w:t>
            </w:r>
            <w:r w:rsidRPr="002F63BB">
              <w:rPr>
                <w:spacing w:val="-12"/>
                <w:lang w:val="uk-UA"/>
              </w:rPr>
              <w:t xml:space="preserve"> </w:t>
            </w:r>
            <w:r w:rsidRPr="002F63BB">
              <w:rPr>
                <w:lang w:val="uk-UA"/>
              </w:rPr>
              <w:t>шляхи</w:t>
            </w:r>
            <w:r w:rsidRPr="002F63BB">
              <w:rPr>
                <w:spacing w:val="-50"/>
                <w:lang w:val="uk-UA"/>
              </w:rPr>
              <w:t xml:space="preserve"> </w:t>
            </w:r>
            <w:r w:rsidRPr="002F63BB">
              <w:rPr>
                <w:lang w:val="uk-UA"/>
              </w:rPr>
              <w:t>їх вирішення, забезпечувати дієві механізми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spacing w:val="-1"/>
                <w:lang w:val="uk-UA"/>
              </w:rPr>
              <w:t>податкового</w:t>
            </w:r>
            <w:r w:rsidRPr="002F63BB">
              <w:rPr>
                <w:spacing w:val="-15"/>
                <w:lang w:val="uk-UA"/>
              </w:rPr>
              <w:t xml:space="preserve"> </w:t>
            </w:r>
            <w:r w:rsidRPr="002F63BB">
              <w:rPr>
                <w:lang w:val="uk-UA"/>
              </w:rPr>
              <w:t>планування</w:t>
            </w:r>
            <w:r w:rsidRPr="002F63BB">
              <w:rPr>
                <w:spacing w:val="-14"/>
                <w:lang w:val="uk-UA"/>
              </w:rPr>
              <w:t xml:space="preserve"> </w:t>
            </w:r>
            <w:r w:rsidRPr="002F63BB">
              <w:rPr>
                <w:lang w:val="uk-UA"/>
              </w:rPr>
              <w:t>та</w:t>
            </w:r>
            <w:r w:rsidRPr="002F63BB">
              <w:rPr>
                <w:spacing w:val="-13"/>
                <w:lang w:val="uk-UA"/>
              </w:rPr>
              <w:t xml:space="preserve"> </w:t>
            </w:r>
            <w:r w:rsidRPr="002F63BB">
              <w:rPr>
                <w:lang w:val="uk-UA"/>
              </w:rPr>
              <w:t>прогнозування.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FA6A5" w14:textId="77777777" w:rsidR="007E7461" w:rsidRPr="002F63BB" w:rsidRDefault="007E7461" w:rsidP="007E7461">
            <w:pPr>
              <w:pStyle w:val="Normal1"/>
              <w:contextualSpacing w:val="0"/>
              <w:rPr>
                <w:rFonts w:eastAsia="Open Sans"/>
                <w:color w:val="FF0000"/>
                <w:lang w:val="uk-UA"/>
              </w:rPr>
            </w:pPr>
            <w:r w:rsidRPr="002F63BB">
              <w:rPr>
                <w:rFonts w:eastAsia="Open Sans"/>
                <w:color w:val="FF0000"/>
                <w:lang w:val="uk-UA"/>
              </w:rPr>
              <w:t>Питання, кейси</w:t>
            </w:r>
          </w:p>
        </w:tc>
      </w:tr>
      <w:tr w:rsidR="007E7461" w:rsidRPr="002F43D3" w14:paraId="4C54CF03" w14:textId="77777777" w:rsidTr="00984FB0">
        <w:trPr>
          <w:trHeight w:val="174"/>
        </w:trPr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DFA9A9" w14:textId="77777777" w:rsidR="007E7461" w:rsidRPr="002F43D3" w:rsidRDefault="004239D2" w:rsidP="004239D2">
            <w:pPr>
              <w:pStyle w:val="Normal1"/>
              <w:contextualSpacing w:val="0"/>
              <w:rPr>
                <w:rFonts w:eastAsia="Open Sans"/>
                <w:lang w:val="uk-UA"/>
              </w:rPr>
            </w:pPr>
            <w:r>
              <w:rPr>
                <w:rFonts w:eastAsia="Open Sans"/>
                <w:lang w:val="uk-UA"/>
              </w:rPr>
              <w:t>2</w:t>
            </w:r>
            <w:r w:rsidR="00241D55">
              <w:rPr>
                <w:rFonts w:eastAsia="Open Sans"/>
                <w:lang w:val="uk-UA"/>
              </w:rPr>
              <w:t>/</w:t>
            </w:r>
            <w:r>
              <w:rPr>
                <w:rFonts w:eastAsia="Open Sans"/>
                <w:lang w:val="uk-UA"/>
              </w:rPr>
              <w:t>1</w:t>
            </w:r>
          </w:p>
        </w:tc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7C7DA2" w14:textId="77777777" w:rsidR="007E7461" w:rsidRPr="002F63BB" w:rsidRDefault="00241D55" w:rsidP="007E7461">
            <w:pPr>
              <w:rPr>
                <w:lang w:val="uk-UA"/>
              </w:rPr>
            </w:pPr>
            <w:r w:rsidRPr="002F63BB">
              <w:rPr>
                <w:lang w:val="uk-UA"/>
              </w:rPr>
              <w:t>7. Тенденції розвитку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spacing w:val="-1"/>
                <w:lang w:val="uk-UA"/>
              </w:rPr>
              <w:t>оподаткування</w:t>
            </w:r>
            <w:r w:rsidRPr="002F63BB">
              <w:rPr>
                <w:spacing w:val="-13"/>
                <w:lang w:val="uk-UA"/>
              </w:rPr>
              <w:t xml:space="preserve"> </w:t>
            </w:r>
            <w:r w:rsidRPr="002F63BB">
              <w:rPr>
                <w:spacing w:val="-1"/>
                <w:lang w:val="uk-UA"/>
              </w:rPr>
              <w:t>доходів</w:t>
            </w:r>
            <w:r w:rsidRPr="002F63BB">
              <w:rPr>
                <w:spacing w:val="-12"/>
                <w:lang w:val="uk-UA"/>
              </w:rPr>
              <w:t xml:space="preserve"> </w:t>
            </w:r>
            <w:r w:rsidRPr="002F63BB">
              <w:rPr>
                <w:lang w:val="uk-UA"/>
              </w:rPr>
              <w:t>та</w:t>
            </w:r>
            <w:r w:rsidRPr="002F63BB">
              <w:rPr>
                <w:spacing w:val="-51"/>
                <w:lang w:val="uk-UA"/>
              </w:rPr>
              <w:t xml:space="preserve"> </w:t>
            </w:r>
            <w:r w:rsidRPr="002F63BB">
              <w:rPr>
                <w:lang w:val="uk-UA"/>
              </w:rPr>
              <w:t>прибутків.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C5D08" w14:textId="77777777" w:rsidR="007E7461" w:rsidRPr="002F63BB" w:rsidRDefault="00241D55" w:rsidP="0019613F">
            <w:pPr>
              <w:pStyle w:val="Normal1"/>
              <w:contextualSpacing w:val="0"/>
              <w:rPr>
                <w:rFonts w:eastAsia="Open Sans"/>
                <w:color w:val="FF0000"/>
                <w:lang w:val="uk-UA"/>
              </w:rPr>
            </w:pPr>
            <w:r w:rsidRPr="002F63BB">
              <w:rPr>
                <w:lang w:val="uk-UA"/>
              </w:rPr>
              <w:t>Вміти</w:t>
            </w:r>
            <w:r w:rsidRPr="002F63BB">
              <w:rPr>
                <w:spacing w:val="-14"/>
                <w:lang w:val="uk-UA"/>
              </w:rPr>
              <w:t xml:space="preserve"> </w:t>
            </w:r>
            <w:r w:rsidRPr="002F63BB">
              <w:rPr>
                <w:lang w:val="uk-UA"/>
              </w:rPr>
              <w:t>аналізувати</w:t>
            </w:r>
            <w:r w:rsidRPr="002F63BB">
              <w:rPr>
                <w:spacing w:val="-11"/>
                <w:lang w:val="uk-UA"/>
              </w:rPr>
              <w:t xml:space="preserve"> </w:t>
            </w:r>
            <w:r w:rsidRPr="002F63BB">
              <w:rPr>
                <w:lang w:val="uk-UA"/>
              </w:rPr>
              <w:t>тенденції</w:t>
            </w:r>
            <w:r w:rsidRPr="002F63BB">
              <w:rPr>
                <w:spacing w:val="-13"/>
                <w:lang w:val="uk-UA"/>
              </w:rPr>
              <w:t xml:space="preserve"> </w:t>
            </w:r>
            <w:r w:rsidRPr="002F63BB">
              <w:rPr>
                <w:lang w:val="uk-UA"/>
              </w:rPr>
              <w:t>оподаткування</w:t>
            </w:r>
            <w:r w:rsidRPr="002F63BB">
              <w:rPr>
                <w:spacing w:val="-12"/>
                <w:lang w:val="uk-UA"/>
              </w:rPr>
              <w:t xml:space="preserve"> </w:t>
            </w:r>
            <w:r w:rsidRPr="002F63BB">
              <w:rPr>
                <w:lang w:val="uk-UA"/>
              </w:rPr>
              <w:t>доходів</w:t>
            </w:r>
            <w:r w:rsidRPr="002F63BB">
              <w:rPr>
                <w:spacing w:val="-50"/>
                <w:lang w:val="uk-UA"/>
              </w:rPr>
              <w:t xml:space="preserve"> </w:t>
            </w:r>
            <w:r w:rsidRPr="002F63BB">
              <w:rPr>
                <w:lang w:val="uk-UA"/>
              </w:rPr>
              <w:t>та прибутків відповідно до чинних умов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lang w:val="uk-UA"/>
              </w:rPr>
              <w:t>оподаткування, давати оцінку цим процесам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lang w:val="uk-UA"/>
              </w:rPr>
              <w:t>стосовно платників податків</w:t>
            </w:r>
            <w:r w:rsidR="0019613F">
              <w:rPr>
                <w:lang w:val="uk-UA"/>
              </w:rPr>
              <w:t xml:space="preserve"> та очікування бюджетів</w:t>
            </w:r>
            <w:r w:rsidRPr="002F63BB">
              <w:rPr>
                <w:lang w:val="uk-UA"/>
              </w:rPr>
              <w:t>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9EA0D" w14:textId="77777777" w:rsidR="007E7461" w:rsidRPr="002F63BB" w:rsidRDefault="007E7461" w:rsidP="007E7461">
            <w:pPr>
              <w:pStyle w:val="Normal1"/>
              <w:contextualSpacing w:val="0"/>
              <w:rPr>
                <w:rFonts w:eastAsia="Open Sans"/>
                <w:color w:val="FF0000"/>
                <w:lang w:val="uk-UA"/>
              </w:rPr>
            </w:pPr>
            <w:r w:rsidRPr="002F63BB">
              <w:rPr>
                <w:rFonts w:eastAsia="Open Sans"/>
                <w:color w:val="FF0000"/>
                <w:lang w:val="uk-UA"/>
              </w:rPr>
              <w:t>Питання, кейси</w:t>
            </w:r>
          </w:p>
        </w:tc>
      </w:tr>
      <w:tr w:rsidR="007E7461" w:rsidRPr="00E24E5A" w14:paraId="661CEBA5" w14:textId="77777777" w:rsidTr="007E3B60">
        <w:trPr>
          <w:trHeight w:val="840"/>
        </w:trPr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967B35" w14:textId="77777777" w:rsidR="007E7461" w:rsidRPr="002F43D3" w:rsidRDefault="004239D2" w:rsidP="00FB6A83">
            <w:pPr>
              <w:pStyle w:val="Normal1"/>
              <w:contextualSpacing w:val="0"/>
              <w:rPr>
                <w:rFonts w:eastAsia="Open Sans"/>
                <w:lang w:val="uk-UA"/>
              </w:rPr>
            </w:pPr>
            <w:r>
              <w:rPr>
                <w:rFonts w:eastAsia="Open Sans"/>
                <w:lang w:val="uk-UA"/>
              </w:rPr>
              <w:t>4</w:t>
            </w:r>
            <w:r w:rsidR="00241D55">
              <w:rPr>
                <w:rFonts w:eastAsia="Open Sans"/>
                <w:lang w:val="uk-UA"/>
              </w:rPr>
              <w:t>/</w:t>
            </w:r>
            <w:r>
              <w:rPr>
                <w:rFonts w:eastAsia="Open Sans"/>
                <w:lang w:val="uk-UA"/>
              </w:rPr>
              <w:t>2</w:t>
            </w:r>
          </w:p>
        </w:tc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018747" w14:textId="77777777" w:rsidR="007E7461" w:rsidRPr="002F63BB" w:rsidRDefault="00241D55" w:rsidP="00D73DB3">
            <w:pPr>
              <w:shd w:val="clear" w:color="auto" w:fill="FFFFFF"/>
              <w:rPr>
                <w:lang w:val="uk-UA"/>
              </w:rPr>
            </w:pPr>
            <w:r w:rsidRPr="002F63BB">
              <w:rPr>
                <w:spacing w:val="-1"/>
                <w:lang w:val="uk-UA"/>
              </w:rPr>
              <w:t xml:space="preserve">8. </w:t>
            </w:r>
            <w:r w:rsidRPr="002F63BB">
              <w:rPr>
                <w:lang w:val="uk-UA"/>
              </w:rPr>
              <w:t>Оподаткування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spacing w:val="-1"/>
                <w:lang w:val="uk-UA"/>
              </w:rPr>
              <w:t>процесів</w:t>
            </w:r>
            <w:r w:rsidRPr="002F63BB">
              <w:rPr>
                <w:spacing w:val="-11"/>
                <w:lang w:val="uk-UA"/>
              </w:rPr>
              <w:t xml:space="preserve"> </w:t>
            </w:r>
            <w:r w:rsidRPr="002F63BB">
              <w:rPr>
                <w:spacing w:val="-1"/>
                <w:lang w:val="uk-UA"/>
              </w:rPr>
              <w:t>споживання</w:t>
            </w:r>
            <w:r w:rsidRPr="002F63BB">
              <w:rPr>
                <w:spacing w:val="-12"/>
                <w:lang w:val="uk-UA"/>
              </w:rPr>
              <w:t xml:space="preserve"> </w:t>
            </w:r>
            <w:r w:rsidRPr="002F63BB">
              <w:rPr>
                <w:lang w:val="uk-UA"/>
              </w:rPr>
              <w:t>та</w:t>
            </w:r>
            <w:r w:rsidRPr="002F63BB">
              <w:rPr>
                <w:spacing w:val="-50"/>
                <w:lang w:val="uk-UA"/>
              </w:rPr>
              <w:t xml:space="preserve"> </w:t>
            </w:r>
            <w:r w:rsidRPr="002F63BB">
              <w:rPr>
                <w:lang w:val="uk-UA"/>
              </w:rPr>
              <w:t>його</w:t>
            </w:r>
            <w:r w:rsidRPr="002F63BB">
              <w:rPr>
                <w:spacing w:val="-2"/>
                <w:lang w:val="uk-UA"/>
              </w:rPr>
              <w:t xml:space="preserve"> </w:t>
            </w:r>
            <w:r w:rsidRPr="002F63BB">
              <w:rPr>
                <w:lang w:val="uk-UA"/>
              </w:rPr>
              <w:t>розвиток.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AFA5B5" w14:textId="77777777" w:rsidR="007E7461" w:rsidRPr="002F63BB" w:rsidRDefault="00241D55" w:rsidP="007E7461">
            <w:pPr>
              <w:pStyle w:val="Normal1"/>
              <w:contextualSpacing w:val="0"/>
              <w:rPr>
                <w:rFonts w:eastAsia="Open Sans"/>
                <w:color w:val="FF0000"/>
                <w:lang w:val="uk-UA"/>
              </w:rPr>
            </w:pPr>
            <w:r w:rsidRPr="002F63BB">
              <w:rPr>
                <w:lang w:val="uk-UA"/>
              </w:rPr>
              <w:t>Аналізувати механізми оподаткування процесів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lang w:val="uk-UA"/>
              </w:rPr>
              <w:t>споживання відповідно до чинної соціально-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lang w:val="uk-UA"/>
              </w:rPr>
              <w:t>економічної ситуації у державі, використовувати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lang w:val="uk-UA"/>
              </w:rPr>
              <w:t>інструменти податкового регулювання з метою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lang w:val="uk-UA"/>
              </w:rPr>
              <w:t>стабілізації</w:t>
            </w:r>
            <w:r w:rsidRPr="002F63BB">
              <w:rPr>
                <w:spacing w:val="-13"/>
                <w:lang w:val="uk-UA"/>
              </w:rPr>
              <w:t xml:space="preserve"> </w:t>
            </w:r>
            <w:r w:rsidRPr="002F63BB">
              <w:rPr>
                <w:lang w:val="uk-UA"/>
              </w:rPr>
              <w:t>та</w:t>
            </w:r>
            <w:r w:rsidRPr="002F63BB">
              <w:rPr>
                <w:spacing w:val="-11"/>
                <w:lang w:val="uk-UA"/>
              </w:rPr>
              <w:t xml:space="preserve"> </w:t>
            </w:r>
            <w:r w:rsidRPr="002F63BB">
              <w:rPr>
                <w:lang w:val="uk-UA"/>
              </w:rPr>
              <w:t>удосконалення</w:t>
            </w:r>
            <w:r w:rsidRPr="002F63BB">
              <w:rPr>
                <w:spacing w:val="-12"/>
                <w:lang w:val="uk-UA"/>
              </w:rPr>
              <w:t xml:space="preserve"> </w:t>
            </w:r>
            <w:r w:rsidRPr="002F63BB">
              <w:rPr>
                <w:lang w:val="uk-UA"/>
              </w:rPr>
              <w:t>економічної</w:t>
            </w:r>
            <w:r w:rsidRPr="002F63BB">
              <w:rPr>
                <w:spacing w:val="-12"/>
                <w:lang w:val="uk-UA"/>
              </w:rPr>
              <w:t xml:space="preserve"> </w:t>
            </w:r>
            <w:r w:rsidRPr="002F63BB">
              <w:rPr>
                <w:lang w:val="uk-UA"/>
              </w:rPr>
              <w:t>системи.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74CE58" w14:textId="77777777" w:rsidR="007E7461" w:rsidRPr="002F63BB" w:rsidRDefault="007E7461" w:rsidP="007E7461">
            <w:pPr>
              <w:pStyle w:val="Normal1"/>
              <w:contextualSpacing w:val="0"/>
              <w:rPr>
                <w:rFonts w:eastAsia="Open Sans"/>
                <w:color w:val="FF0000"/>
                <w:lang w:val="uk-UA"/>
              </w:rPr>
            </w:pPr>
            <w:r w:rsidRPr="002F63BB">
              <w:rPr>
                <w:rFonts w:eastAsia="Open Sans"/>
                <w:color w:val="FF0000"/>
                <w:lang w:val="uk-UA"/>
              </w:rPr>
              <w:t>Питання, кейси</w:t>
            </w:r>
          </w:p>
        </w:tc>
      </w:tr>
      <w:tr w:rsidR="007E7461" w:rsidRPr="007E3B60" w14:paraId="6588E0BF" w14:textId="77777777" w:rsidTr="00984FB0">
        <w:trPr>
          <w:trHeight w:val="986"/>
        </w:trPr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89056F" w14:textId="77777777" w:rsidR="007E7461" w:rsidRPr="002F43D3" w:rsidRDefault="004239D2" w:rsidP="00FB6A83">
            <w:pPr>
              <w:pStyle w:val="Normal1"/>
              <w:rPr>
                <w:rFonts w:eastAsia="Open Sans"/>
                <w:lang w:val="uk-UA"/>
              </w:rPr>
            </w:pPr>
            <w:r>
              <w:rPr>
                <w:rFonts w:eastAsia="Open Sans"/>
                <w:lang w:val="uk-UA"/>
              </w:rPr>
              <w:t>4</w:t>
            </w:r>
            <w:r w:rsidR="00241D55">
              <w:rPr>
                <w:rFonts w:eastAsia="Open Sans"/>
                <w:lang w:val="uk-UA"/>
              </w:rPr>
              <w:t>/</w:t>
            </w:r>
            <w:r w:rsidR="00FB6A83">
              <w:rPr>
                <w:rFonts w:eastAsia="Open Sans"/>
                <w:lang w:val="uk-UA"/>
              </w:rPr>
              <w:t>1</w:t>
            </w:r>
          </w:p>
        </w:tc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27420" w14:textId="77777777" w:rsidR="007E7461" w:rsidRPr="002F63BB" w:rsidRDefault="00241D55" w:rsidP="00D73DB3">
            <w:pPr>
              <w:rPr>
                <w:lang w:val="uk-UA"/>
              </w:rPr>
            </w:pPr>
            <w:r w:rsidRPr="002F63BB">
              <w:rPr>
                <w:lang w:val="uk-UA"/>
              </w:rPr>
              <w:t>9. Місцеве оподаткування</w:t>
            </w:r>
            <w:r w:rsidRPr="002F63BB">
              <w:rPr>
                <w:spacing w:val="-51"/>
                <w:lang w:val="uk-UA"/>
              </w:rPr>
              <w:t xml:space="preserve"> </w:t>
            </w:r>
            <w:r w:rsidRPr="002F63BB">
              <w:rPr>
                <w:lang w:val="uk-UA"/>
              </w:rPr>
              <w:t>та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lang w:val="uk-UA"/>
              </w:rPr>
              <w:t>перспективи його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lang w:val="uk-UA"/>
              </w:rPr>
              <w:t>реформування.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DD2C2" w14:textId="77777777" w:rsidR="007E7461" w:rsidRPr="002F63BB" w:rsidRDefault="00241D55" w:rsidP="00D73DB3">
            <w:pPr>
              <w:pStyle w:val="Normal1"/>
              <w:rPr>
                <w:rFonts w:eastAsia="Open Sans"/>
                <w:color w:val="FF0000"/>
                <w:lang w:val="uk-UA"/>
              </w:rPr>
            </w:pPr>
            <w:r w:rsidRPr="002F63BB">
              <w:rPr>
                <w:lang w:val="uk-UA"/>
              </w:rPr>
              <w:t>Здатність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lang w:val="uk-UA"/>
              </w:rPr>
              <w:t>формувати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lang w:val="uk-UA"/>
              </w:rPr>
              <w:t>та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lang w:val="uk-UA"/>
              </w:rPr>
              <w:t>оцінювати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lang w:val="uk-UA"/>
              </w:rPr>
              <w:t>дієвість</w:t>
            </w:r>
            <w:r w:rsidRPr="002F63BB">
              <w:rPr>
                <w:spacing w:val="-51"/>
                <w:lang w:val="uk-UA"/>
              </w:rPr>
              <w:t xml:space="preserve"> </w:t>
            </w:r>
            <w:r w:rsidRPr="002F63BB">
              <w:rPr>
                <w:lang w:val="uk-UA"/>
              </w:rPr>
              <w:t>аналітичного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lang w:val="uk-UA"/>
              </w:rPr>
              <w:t>і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lang w:val="uk-UA"/>
              </w:rPr>
              <w:t>методичного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lang w:val="uk-UA"/>
              </w:rPr>
              <w:t>інструментарію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lang w:val="uk-UA"/>
              </w:rPr>
              <w:t>для</w:t>
            </w:r>
            <w:r w:rsidRPr="002F63BB">
              <w:rPr>
                <w:spacing w:val="-51"/>
                <w:lang w:val="uk-UA"/>
              </w:rPr>
              <w:t xml:space="preserve"> </w:t>
            </w:r>
            <w:r w:rsidRPr="002F63BB">
              <w:rPr>
                <w:lang w:val="uk-UA"/>
              </w:rPr>
              <w:t>обґрунтування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lang w:val="uk-UA"/>
              </w:rPr>
              <w:t>управлінських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lang w:val="uk-UA"/>
              </w:rPr>
              <w:t>рішень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lang w:val="uk-UA"/>
              </w:rPr>
              <w:t>у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lang w:val="uk-UA"/>
              </w:rPr>
              <w:t>щоо</w:t>
            </w:r>
            <w:r w:rsidRPr="002F63BB">
              <w:rPr>
                <w:spacing w:val="-51"/>
                <w:lang w:val="uk-UA"/>
              </w:rPr>
              <w:t xml:space="preserve"> </w:t>
            </w:r>
            <w:r w:rsidRPr="002F63BB">
              <w:rPr>
                <w:lang w:val="uk-UA"/>
              </w:rPr>
              <w:t>реалізації місцевого</w:t>
            </w:r>
            <w:r w:rsidRPr="002F63BB">
              <w:rPr>
                <w:spacing w:val="-1"/>
                <w:lang w:val="uk-UA"/>
              </w:rPr>
              <w:t xml:space="preserve"> </w:t>
            </w:r>
            <w:r w:rsidRPr="002F63BB">
              <w:rPr>
                <w:lang w:val="uk-UA"/>
              </w:rPr>
              <w:t>оподаткування</w:t>
            </w:r>
            <w:r w:rsidRPr="002F63BB">
              <w:rPr>
                <w:sz w:val="24"/>
                <w:lang w:val="uk-UA"/>
              </w:rPr>
              <w:t>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B1BDD" w14:textId="77777777" w:rsidR="007E7461" w:rsidRPr="002F63BB" w:rsidRDefault="007E7461" w:rsidP="007E7461">
            <w:pPr>
              <w:pStyle w:val="Normal1"/>
              <w:rPr>
                <w:rFonts w:eastAsia="Open Sans"/>
                <w:color w:val="FF0000"/>
                <w:lang w:val="uk-UA"/>
              </w:rPr>
            </w:pPr>
            <w:r w:rsidRPr="002F63BB">
              <w:rPr>
                <w:rFonts w:eastAsia="Open Sans"/>
                <w:color w:val="FF0000"/>
                <w:lang w:val="uk-UA"/>
              </w:rPr>
              <w:t>Кейси, ситуаційна задача</w:t>
            </w:r>
          </w:p>
        </w:tc>
      </w:tr>
      <w:tr w:rsidR="00241D55" w:rsidRPr="00241D55" w14:paraId="06360701" w14:textId="77777777" w:rsidTr="00984FB0">
        <w:trPr>
          <w:trHeight w:val="986"/>
        </w:trPr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22FC24" w14:textId="77777777" w:rsidR="00241D55" w:rsidRDefault="004239D2" w:rsidP="007E7461">
            <w:pPr>
              <w:pStyle w:val="Normal1"/>
              <w:rPr>
                <w:rFonts w:eastAsia="Open Sans"/>
                <w:lang w:val="uk-UA"/>
              </w:rPr>
            </w:pPr>
            <w:r>
              <w:rPr>
                <w:rFonts w:eastAsia="Open Sans"/>
                <w:lang w:val="uk-UA"/>
              </w:rPr>
              <w:t>2</w:t>
            </w:r>
            <w:r w:rsidR="00241D55">
              <w:rPr>
                <w:rFonts w:eastAsia="Open Sans"/>
                <w:lang w:val="uk-UA"/>
              </w:rPr>
              <w:t>/1</w:t>
            </w:r>
          </w:p>
        </w:tc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2FDB7B" w14:textId="77777777" w:rsidR="00241D55" w:rsidRPr="002F63BB" w:rsidRDefault="00241D55" w:rsidP="00D73DB3">
            <w:pPr>
              <w:rPr>
                <w:lang w:val="uk-UA"/>
              </w:rPr>
            </w:pPr>
            <w:r w:rsidRPr="002F63BB">
              <w:rPr>
                <w:lang w:val="uk-UA"/>
              </w:rPr>
              <w:t>10. Проблемні аспекти</w:t>
            </w:r>
            <w:r w:rsidRPr="002F63BB">
              <w:rPr>
                <w:spacing w:val="-51"/>
                <w:lang w:val="uk-UA"/>
              </w:rPr>
              <w:t xml:space="preserve"> </w:t>
            </w:r>
            <w:r w:rsidRPr="002F63BB">
              <w:rPr>
                <w:lang w:val="uk-UA"/>
              </w:rPr>
              <w:t>функціонування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lang w:val="uk-UA"/>
              </w:rPr>
              <w:t>податкової</w:t>
            </w:r>
            <w:r w:rsidRPr="002F63BB">
              <w:rPr>
                <w:spacing w:val="-5"/>
                <w:lang w:val="uk-UA"/>
              </w:rPr>
              <w:t xml:space="preserve"> </w:t>
            </w:r>
            <w:r w:rsidRPr="002F63BB">
              <w:rPr>
                <w:lang w:val="uk-UA"/>
              </w:rPr>
              <w:t>політики.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3AE77" w14:textId="77777777" w:rsidR="00241D55" w:rsidRPr="002F63BB" w:rsidRDefault="00241D55" w:rsidP="00D73DB3">
            <w:pPr>
              <w:pStyle w:val="Normal1"/>
              <w:rPr>
                <w:color w:val="auto"/>
                <w:lang w:val="uk-UA"/>
              </w:rPr>
            </w:pPr>
            <w:r w:rsidRPr="002F63BB">
              <w:rPr>
                <w:lang w:val="uk-UA"/>
              </w:rPr>
              <w:t>Здатність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lang w:val="uk-UA"/>
              </w:rPr>
              <w:t>визначати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lang w:val="uk-UA"/>
              </w:rPr>
              <w:t>та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lang w:val="uk-UA"/>
              </w:rPr>
              <w:t>вирішувати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lang w:val="uk-UA"/>
              </w:rPr>
              <w:t>проблемні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lang w:val="uk-UA"/>
              </w:rPr>
              <w:t>аспекти</w:t>
            </w:r>
            <w:r w:rsidRPr="002F63BB">
              <w:rPr>
                <w:spacing w:val="15"/>
                <w:lang w:val="uk-UA"/>
              </w:rPr>
              <w:t xml:space="preserve"> </w:t>
            </w:r>
            <w:r w:rsidRPr="002F63BB">
              <w:rPr>
                <w:lang w:val="uk-UA"/>
              </w:rPr>
              <w:t>функціонування</w:t>
            </w:r>
            <w:r w:rsidRPr="002F63BB">
              <w:rPr>
                <w:spacing w:val="16"/>
                <w:lang w:val="uk-UA"/>
              </w:rPr>
              <w:t xml:space="preserve"> </w:t>
            </w:r>
            <w:r w:rsidRPr="002F63BB">
              <w:rPr>
                <w:lang w:val="uk-UA"/>
              </w:rPr>
              <w:t>податкової</w:t>
            </w:r>
            <w:r w:rsidRPr="002F63BB">
              <w:rPr>
                <w:spacing w:val="17"/>
                <w:lang w:val="uk-UA"/>
              </w:rPr>
              <w:t xml:space="preserve"> </w:t>
            </w:r>
            <w:r w:rsidRPr="002F63BB">
              <w:rPr>
                <w:lang w:val="uk-UA"/>
              </w:rPr>
              <w:t>політики</w:t>
            </w:r>
            <w:r w:rsidRPr="002F63BB">
              <w:rPr>
                <w:spacing w:val="15"/>
                <w:lang w:val="uk-UA"/>
              </w:rPr>
              <w:t xml:space="preserve"> </w:t>
            </w:r>
            <w:r w:rsidRPr="002F63BB">
              <w:rPr>
                <w:lang w:val="uk-UA"/>
              </w:rPr>
              <w:t>у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lang w:val="uk-UA"/>
              </w:rPr>
              <w:t>короткостроковій</w:t>
            </w:r>
            <w:r w:rsidRPr="002F63BB">
              <w:rPr>
                <w:spacing w:val="5"/>
                <w:lang w:val="uk-UA"/>
              </w:rPr>
              <w:t xml:space="preserve"> </w:t>
            </w:r>
            <w:r w:rsidRPr="002F63BB">
              <w:rPr>
                <w:lang w:val="uk-UA"/>
              </w:rPr>
              <w:t>та</w:t>
            </w:r>
            <w:r w:rsidRPr="002F63BB">
              <w:rPr>
                <w:spacing w:val="5"/>
                <w:lang w:val="uk-UA"/>
              </w:rPr>
              <w:t xml:space="preserve"> </w:t>
            </w:r>
            <w:r w:rsidRPr="002F63BB">
              <w:rPr>
                <w:lang w:val="uk-UA"/>
              </w:rPr>
              <w:t>довгостроковій</w:t>
            </w:r>
            <w:r w:rsidRPr="002F63BB">
              <w:rPr>
                <w:spacing w:val="4"/>
                <w:lang w:val="uk-UA"/>
              </w:rPr>
              <w:t xml:space="preserve"> </w:t>
            </w:r>
            <w:r w:rsidRPr="002F63BB">
              <w:rPr>
                <w:lang w:val="uk-UA"/>
              </w:rPr>
              <w:t>перспективі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lang w:val="uk-UA"/>
              </w:rPr>
              <w:t>відповідно</w:t>
            </w:r>
            <w:r w:rsidRPr="002F63BB">
              <w:rPr>
                <w:spacing w:val="-6"/>
                <w:lang w:val="uk-UA"/>
              </w:rPr>
              <w:t xml:space="preserve"> </w:t>
            </w:r>
            <w:r w:rsidR="0019613F">
              <w:rPr>
                <w:spacing w:val="-6"/>
                <w:lang w:val="uk-UA"/>
              </w:rPr>
              <w:t>д</w:t>
            </w:r>
            <w:r w:rsidRPr="002F63BB">
              <w:rPr>
                <w:lang w:val="uk-UA"/>
              </w:rPr>
              <w:t>о</w:t>
            </w:r>
            <w:r w:rsidRPr="002F63BB">
              <w:rPr>
                <w:spacing w:val="-4"/>
                <w:lang w:val="uk-UA"/>
              </w:rPr>
              <w:t xml:space="preserve"> </w:t>
            </w:r>
            <w:r w:rsidRPr="002F63BB">
              <w:rPr>
                <w:lang w:val="uk-UA"/>
              </w:rPr>
              <w:t>трансформацій</w:t>
            </w:r>
            <w:r w:rsidRPr="002F63BB">
              <w:rPr>
                <w:spacing w:val="-4"/>
                <w:lang w:val="uk-UA"/>
              </w:rPr>
              <w:t xml:space="preserve"> </w:t>
            </w:r>
            <w:r w:rsidRPr="002F63BB">
              <w:rPr>
                <w:lang w:val="uk-UA"/>
              </w:rPr>
              <w:t>сучасної</w:t>
            </w:r>
            <w:r w:rsidRPr="002F63BB">
              <w:rPr>
                <w:spacing w:val="-3"/>
                <w:lang w:val="uk-UA"/>
              </w:rPr>
              <w:t xml:space="preserve"> </w:t>
            </w:r>
            <w:r w:rsidRPr="002F63BB">
              <w:rPr>
                <w:lang w:val="uk-UA"/>
              </w:rPr>
              <w:t>господарської</w:t>
            </w:r>
            <w:r w:rsidRPr="002F63BB">
              <w:rPr>
                <w:spacing w:val="-50"/>
                <w:lang w:val="uk-UA"/>
              </w:rPr>
              <w:t xml:space="preserve"> </w:t>
            </w:r>
            <w:r w:rsidRPr="002F63BB">
              <w:rPr>
                <w:lang w:val="uk-UA"/>
              </w:rPr>
              <w:t>системи держави.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8C838" w14:textId="77777777" w:rsidR="00241D55" w:rsidRPr="002F63BB" w:rsidRDefault="002F63BB" w:rsidP="007E7461">
            <w:pPr>
              <w:pStyle w:val="Normal1"/>
              <w:rPr>
                <w:rFonts w:eastAsia="Open Sans"/>
                <w:color w:val="FF0000"/>
                <w:lang w:val="uk-UA"/>
              </w:rPr>
            </w:pPr>
            <w:r w:rsidRPr="002F63BB">
              <w:rPr>
                <w:rFonts w:eastAsia="Open Sans"/>
                <w:color w:val="FF0000"/>
                <w:lang w:val="uk-UA"/>
              </w:rPr>
              <w:t>Кейси, питання</w:t>
            </w:r>
          </w:p>
        </w:tc>
      </w:tr>
      <w:tr w:rsidR="00241D55" w:rsidRPr="00241D55" w14:paraId="74350B89" w14:textId="77777777" w:rsidTr="00984FB0">
        <w:trPr>
          <w:trHeight w:val="986"/>
        </w:trPr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77219" w14:textId="77777777" w:rsidR="00241D55" w:rsidRDefault="004239D2" w:rsidP="007E7461">
            <w:pPr>
              <w:pStyle w:val="Normal1"/>
              <w:rPr>
                <w:rFonts w:eastAsia="Open Sans"/>
                <w:lang w:val="uk-UA"/>
              </w:rPr>
            </w:pPr>
            <w:r>
              <w:rPr>
                <w:rFonts w:eastAsia="Open Sans"/>
                <w:lang w:val="uk-UA"/>
              </w:rPr>
              <w:t>2</w:t>
            </w:r>
            <w:r w:rsidR="00241D55">
              <w:rPr>
                <w:rFonts w:eastAsia="Open Sans"/>
                <w:lang w:val="uk-UA"/>
              </w:rPr>
              <w:t>/1</w:t>
            </w:r>
          </w:p>
        </w:tc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126E3" w14:textId="77777777" w:rsidR="00241D55" w:rsidRPr="002F63BB" w:rsidRDefault="00241D55" w:rsidP="00D73DB3">
            <w:pPr>
              <w:rPr>
                <w:lang w:val="uk-UA"/>
              </w:rPr>
            </w:pPr>
            <w:r w:rsidRPr="002F63BB">
              <w:rPr>
                <w:lang w:val="uk-UA"/>
              </w:rPr>
              <w:t>11. Перспективи уніфікації</w:t>
            </w:r>
            <w:r w:rsidRPr="002F63BB">
              <w:rPr>
                <w:spacing w:val="-51"/>
                <w:lang w:val="uk-UA"/>
              </w:rPr>
              <w:t xml:space="preserve"> </w:t>
            </w:r>
            <w:r w:rsidRPr="002F63BB">
              <w:rPr>
                <w:lang w:val="uk-UA"/>
              </w:rPr>
              <w:t>податкової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lang w:val="uk-UA"/>
              </w:rPr>
              <w:t>політики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lang w:val="uk-UA"/>
              </w:rPr>
              <w:t>в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lang w:val="uk-UA"/>
              </w:rPr>
              <w:t>контексті глобалізаційних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lang w:val="uk-UA"/>
              </w:rPr>
              <w:t>процесів.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5DAB55" w14:textId="77777777" w:rsidR="00241D55" w:rsidRPr="002F63BB" w:rsidRDefault="00241D55" w:rsidP="0019613F">
            <w:pPr>
              <w:pStyle w:val="Normal1"/>
              <w:rPr>
                <w:color w:val="auto"/>
                <w:lang w:val="uk-UA"/>
              </w:rPr>
            </w:pPr>
            <w:r w:rsidRPr="002F63BB">
              <w:rPr>
                <w:lang w:val="uk-UA"/>
              </w:rPr>
              <w:t>Аналізувати податкове законодавство зарубіжних</w:t>
            </w:r>
            <w:r w:rsidRPr="002F63BB">
              <w:rPr>
                <w:spacing w:val="-51"/>
                <w:lang w:val="uk-UA"/>
              </w:rPr>
              <w:t xml:space="preserve"> </w:t>
            </w:r>
            <w:r w:rsidRPr="002F63BB">
              <w:rPr>
                <w:lang w:val="uk-UA"/>
              </w:rPr>
              <w:t>країн, формувати міжнародні фіскальні відносини</w:t>
            </w:r>
            <w:r w:rsidRPr="002F63BB">
              <w:rPr>
                <w:spacing w:val="-51"/>
                <w:lang w:val="uk-UA"/>
              </w:rPr>
              <w:t xml:space="preserve"> </w:t>
            </w:r>
            <w:r w:rsidR="0019613F">
              <w:rPr>
                <w:spacing w:val="-12"/>
                <w:lang w:val="uk-UA"/>
              </w:rPr>
              <w:t xml:space="preserve">відповідно до </w:t>
            </w:r>
            <w:r w:rsidRPr="002F63BB">
              <w:rPr>
                <w:spacing w:val="-1"/>
                <w:lang w:val="uk-UA"/>
              </w:rPr>
              <w:t>пріоритеті</w:t>
            </w:r>
            <w:r w:rsidR="0019613F">
              <w:rPr>
                <w:spacing w:val="-1"/>
                <w:lang w:val="uk-UA"/>
              </w:rPr>
              <w:t>в</w:t>
            </w:r>
            <w:r w:rsidRPr="002F63BB">
              <w:rPr>
                <w:spacing w:val="-10"/>
                <w:lang w:val="uk-UA"/>
              </w:rPr>
              <w:t xml:space="preserve"> </w:t>
            </w:r>
            <w:r w:rsidRPr="002F63BB">
              <w:rPr>
                <w:lang w:val="uk-UA"/>
              </w:rPr>
              <w:t>національної</w:t>
            </w:r>
            <w:r w:rsidRPr="002F63BB">
              <w:rPr>
                <w:spacing w:val="-9"/>
                <w:lang w:val="uk-UA"/>
              </w:rPr>
              <w:t xml:space="preserve"> </w:t>
            </w:r>
            <w:r w:rsidRPr="002F63BB">
              <w:rPr>
                <w:lang w:val="uk-UA"/>
              </w:rPr>
              <w:t>економіки.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829FAF" w14:textId="77777777" w:rsidR="00241D55" w:rsidRPr="002F63BB" w:rsidRDefault="002F63BB" w:rsidP="007E7461">
            <w:pPr>
              <w:pStyle w:val="Normal1"/>
              <w:rPr>
                <w:rFonts w:eastAsia="Open Sans"/>
                <w:color w:val="FF0000"/>
                <w:lang w:val="uk-UA"/>
              </w:rPr>
            </w:pPr>
            <w:r w:rsidRPr="002F63BB">
              <w:rPr>
                <w:rFonts w:eastAsia="Open Sans"/>
                <w:color w:val="FF0000"/>
                <w:lang w:val="uk-UA"/>
              </w:rPr>
              <w:t>Кейси, задачі, тести</w:t>
            </w:r>
          </w:p>
        </w:tc>
      </w:tr>
      <w:tr w:rsidR="00241D55" w:rsidRPr="00241D55" w14:paraId="6C4BEA01" w14:textId="77777777" w:rsidTr="00984FB0">
        <w:trPr>
          <w:trHeight w:val="986"/>
        </w:trPr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08767D" w14:textId="77777777" w:rsidR="00241D55" w:rsidRDefault="004239D2" w:rsidP="004239D2">
            <w:pPr>
              <w:pStyle w:val="Normal1"/>
              <w:rPr>
                <w:rFonts w:eastAsia="Open Sans"/>
                <w:lang w:val="uk-UA"/>
              </w:rPr>
            </w:pPr>
            <w:r>
              <w:rPr>
                <w:rFonts w:eastAsia="Open Sans"/>
                <w:lang w:val="uk-UA"/>
              </w:rPr>
              <w:lastRenderedPageBreak/>
              <w:t>4</w:t>
            </w:r>
            <w:r w:rsidR="00241D55">
              <w:rPr>
                <w:rFonts w:eastAsia="Open Sans"/>
                <w:lang w:val="uk-UA"/>
              </w:rPr>
              <w:t>/</w:t>
            </w:r>
            <w:r>
              <w:rPr>
                <w:rFonts w:eastAsia="Open Sans"/>
                <w:lang w:val="uk-UA"/>
              </w:rPr>
              <w:t>2</w:t>
            </w:r>
          </w:p>
        </w:tc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B66CA9" w14:textId="77777777" w:rsidR="00241D55" w:rsidRPr="002F63BB" w:rsidRDefault="00241D55" w:rsidP="00D73DB3">
            <w:pPr>
              <w:rPr>
                <w:lang w:val="uk-UA"/>
              </w:rPr>
            </w:pPr>
            <w:r w:rsidRPr="002F63BB">
              <w:rPr>
                <w:lang w:val="uk-UA"/>
              </w:rPr>
              <w:t>12. Стратегія податкового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lang w:val="uk-UA"/>
              </w:rPr>
              <w:t>реформування і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spacing w:val="-1"/>
                <w:lang w:val="uk-UA"/>
              </w:rPr>
              <w:t>трансформація податкової</w:t>
            </w:r>
            <w:r w:rsidRPr="002F63BB">
              <w:rPr>
                <w:spacing w:val="-51"/>
                <w:lang w:val="uk-UA"/>
              </w:rPr>
              <w:t xml:space="preserve"> </w:t>
            </w:r>
            <w:r w:rsidRPr="002F63BB">
              <w:rPr>
                <w:lang w:val="uk-UA"/>
              </w:rPr>
              <w:t>політики.</w:t>
            </w:r>
            <w:r w:rsidR="004239D2">
              <w:rPr>
                <w:lang w:val="uk-UA"/>
              </w:rPr>
              <w:t xml:space="preserve"> </w:t>
            </w:r>
            <w:r w:rsidR="004239D2" w:rsidRPr="00127C07">
              <w:t>Економіко-математичне моделювання антикризового регулювання економіки</w:t>
            </w:r>
            <w:r w:rsidR="004239D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733B4E" w14:textId="77777777" w:rsidR="00241D55" w:rsidRPr="004239D2" w:rsidRDefault="00241D55" w:rsidP="004239D2">
            <w:pPr>
              <w:pStyle w:val="Normal1"/>
              <w:rPr>
                <w:color w:val="auto"/>
                <w:lang w:val="ru-RU"/>
              </w:rPr>
            </w:pPr>
            <w:r w:rsidRPr="002F63BB">
              <w:rPr>
                <w:lang w:val="uk-UA"/>
              </w:rPr>
              <w:t>Формувати стратегічні плани та визначати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lang w:val="uk-UA"/>
              </w:rPr>
              <w:t>пріоритетні</w:t>
            </w:r>
            <w:r w:rsidRPr="002F63BB">
              <w:rPr>
                <w:spacing w:val="5"/>
                <w:lang w:val="uk-UA"/>
              </w:rPr>
              <w:t xml:space="preserve"> </w:t>
            </w:r>
            <w:r w:rsidRPr="002F63BB">
              <w:rPr>
                <w:lang w:val="uk-UA"/>
              </w:rPr>
              <w:t>завдання</w:t>
            </w:r>
            <w:r w:rsidRPr="002F63BB">
              <w:rPr>
                <w:spacing w:val="6"/>
                <w:lang w:val="uk-UA"/>
              </w:rPr>
              <w:t xml:space="preserve"> </w:t>
            </w:r>
            <w:r w:rsidRPr="002F63BB">
              <w:rPr>
                <w:lang w:val="uk-UA"/>
              </w:rPr>
              <w:t>щодо</w:t>
            </w:r>
            <w:r w:rsidRPr="002F63BB">
              <w:rPr>
                <w:spacing w:val="6"/>
                <w:lang w:val="uk-UA"/>
              </w:rPr>
              <w:t xml:space="preserve"> </w:t>
            </w:r>
            <w:r w:rsidRPr="002F63BB">
              <w:rPr>
                <w:lang w:val="uk-UA"/>
              </w:rPr>
              <w:t>формування,</w:t>
            </w:r>
            <w:r w:rsidRPr="002F63BB">
              <w:rPr>
                <w:spacing w:val="5"/>
                <w:lang w:val="uk-UA"/>
              </w:rPr>
              <w:t xml:space="preserve"> </w:t>
            </w:r>
            <w:r w:rsidRPr="002F63BB">
              <w:rPr>
                <w:lang w:val="uk-UA"/>
              </w:rPr>
              <w:t>реалізації</w:t>
            </w:r>
            <w:r w:rsidRPr="002F63BB">
              <w:rPr>
                <w:spacing w:val="-50"/>
                <w:lang w:val="uk-UA"/>
              </w:rPr>
              <w:t xml:space="preserve"> </w:t>
            </w:r>
            <w:r w:rsidRPr="002F63BB">
              <w:rPr>
                <w:lang w:val="uk-UA"/>
              </w:rPr>
              <w:t>та</w:t>
            </w:r>
            <w:r w:rsidRPr="002F63BB">
              <w:rPr>
                <w:spacing w:val="-7"/>
                <w:lang w:val="uk-UA"/>
              </w:rPr>
              <w:t xml:space="preserve"> </w:t>
            </w:r>
            <w:r w:rsidRPr="002F63BB">
              <w:rPr>
                <w:lang w:val="uk-UA"/>
              </w:rPr>
              <w:t>реформування</w:t>
            </w:r>
            <w:r w:rsidRPr="002F63BB">
              <w:rPr>
                <w:spacing w:val="-4"/>
                <w:lang w:val="uk-UA"/>
              </w:rPr>
              <w:t xml:space="preserve"> </w:t>
            </w:r>
            <w:r w:rsidRPr="002F63BB">
              <w:rPr>
                <w:lang w:val="uk-UA"/>
              </w:rPr>
              <w:t>національної</w:t>
            </w:r>
            <w:r w:rsidRPr="002F63BB">
              <w:rPr>
                <w:spacing w:val="-5"/>
                <w:lang w:val="uk-UA"/>
              </w:rPr>
              <w:t xml:space="preserve"> </w:t>
            </w:r>
            <w:r w:rsidRPr="002F63BB">
              <w:rPr>
                <w:lang w:val="uk-UA"/>
              </w:rPr>
              <w:t>податкової</w:t>
            </w:r>
            <w:r w:rsidRPr="002F63BB">
              <w:rPr>
                <w:spacing w:val="-5"/>
                <w:lang w:val="uk-UA"/>
              </w:rPr>
              <w:t xml:space="preserve"> </w:t>
            </w:r>
            <w:r w:rsidRPr="002F63BB">
              <w:rPr>
                <w:lang w:val="uk-UA"/>
              </w:rPr>
              <w:t>політики</w:t>
            </w:r>
            <w:r w:rsidRPr="002F63BB">
              <w:rPr>
                <w:spacing w:val="-50"/>
                <w:lang w:val="uk-UA"/>
              </w:rPr>
              <w:t xml:space="preserve"> </w:t>
            </w:r>
            <w:r w:rsidRPr="002F63BB">
              <w:rPr>
                <w:lang w:val="uk-UA"/>
              </w:rPr>
              <w:t>у контексті вітчизняного та міжнародного</w:t>
            </w:r>
            <w:r w:rsidRPr="002F63BB">
              <w:rPr>
                <w:spacing w:val="1"/>
                <w:lang w:val="uk-UA"/>
              </w:rPr>
              <w:t xml:space="preserve"> </w:t>
            </w:r>
            <w:r w:rsidRPr="002F63BB">
              <w:rPr>
                <w:spacing w:val="-1"/>
                <w:lang w:val="uk-UA"/>
              </w:rPr>
              <w:t>податкового</w:t>
            </w:r>
            <w:r w:rsidRPr="002F63BB">
              <w:rPr>
                <w:spacing w:val="-14"/>
                <w:lang w:val="uk-UA"/>
              </w:rPr>
              <w:t xml:space="preserve"> </w:t>
            </w:r>
            <w:r w:rsidRPr="002F63BB">
              <w:rPr>
                <w:lang w:val="uk-UA"/>
              </w:rPr>
              <w:t>права.</w:t>
            </w:r>
            <w:r w:rsidR="004239D2">
              <w:rPr>
                <w:lang w:val="uk-UA"/>
              </w:rPr>
              <w:t xml:space="preserve"> Розробляти антикризові</w:t>
            </w:r>
            <w:r w:rsidR="004239D2" w:rsidRPr="004239D2">
              <w:rPr>
                <w:lang w:val="uk-UA"/>
              </w:rPr>
              <w:t xml:space="preserve"> економіко-математичні моделі через призму фіскальної політики.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B6E3BE" w14:textId="77777777" w:rsidR="00241D55" w:rsidRPr="002F63BB" w:rsidRDefault="002F63BB" w:rsidP="007E7461">
            <w:pPr>
              <w:pStyle w:val="Normal1"/>
              <w:rPr>
                <w:rFonts w:eastAsia="Open Sans"/>
                <w:color w:val="FF0000"/>
                <w:lang w:val="uk-UA"/>
              </w:rPr>
            </w:pPr>
            <w:r w:rsidRPr="002F63BB">
              <w:rPr>
                <w:rFonts w:eastAsia="Open Sans"/>
                <w:color w:val="FF0000"/>
                <w:lang w:val="uk-UA"/>
              </w:rPr>
              <w:t>Кейси, тести, питання</w:t>
            </w:r>
          </w:p>
        </w:tc>
      </w:tr>
    </w:tbl>
    <w:p w14:paraId="375D1D7A" w14:textId="77777777" w:rsidR="00394479" w:rsidRDefault="00394479">
      <w:pPr>
        <w:pStyle w:val="Normal1"/>
        <w:rPr>
          <w:rFonts w:eastAsia="Open Sans"/>
          <w:sz w:val="21"/>
          <w:szCs w:val="21"/>
          <w:lang w:val="ru-RU"/>
        </w:rPr>
      </w:pPr>
    </w:p>
    <w:p w14:paraId="0A40A791" w14:textId="77777777" w:rsidR="002C33C7" w:rsidRPr="003430EC" w:rsidRDefault="002C33C7">
      <w:pPr>
        <w:pStyle w:val="Normal1"/>
        <w:rPr>
          <w:rFonts w:eastAsia="Open Sans"/>
          <w:sz w:val="21"/>
          <w:szCs w:val="21"/>
          <w:lang w:val="ru-RU"/>
        </w:rPr>
      </w:pPr>
    </w:p>
    <w:p w14:paraId="6D691BC6" w14:textId="77777777" w:rsidR="00275754" w:rsidRDefault="00E11CAA" w:rsidP="00E11CAA">
      <w:pPr>
        <w:pStyle w:val="Normal1"/>
        <w:ind w:left="180" w:hanging="180"/>
        <w:jc w:val="center"/>
        <w:rPr>
          <w:rFonts w:eastAsia="Open Sans"/>
          <w:b/>
          <w:color w:val="B01C32"/>
          <w:sz w:val="22"/>
          <w:szCs w:val="22"/>
          <w:lang w:val="uk-UA"/>
        </w:rPr>
      </w:pPr>
      <w:bookmarkStart w:id="4" w:name="_3znysh7" w:colFirst="0" w:colLast="0"/>
      <w:bookmarkEnd w:id="4"/>
      <w:r>
        <w:rPr>
          <w:rFonts w:eastAsia="Open Sans"/>
          <w:b/>
          <w:color w:val="B01C32"/>
          <w:sz w:val="22"/>
          <w:szCs w:val="22"/>
          <w:lang w:val="uk-UA"/>
        </w:rPr>
        <w:t>Літературні д</w:t>
      </w:r>
      <w:r w:rsidR="00070F4B" w:rsidRPr="00E11CAA">
        <w:rPr>
          <w:rFonts w:eastAsia="Open Sans"/>
          <w:b/>
          <w:color w:val="B01C32"/>
          <w:sz w:val="22"/>
          <w:szCs w:val="22"/>
          <w:lang w:val="uk-UA"/>
        </w:rPr>
        <w:t xml:space="preserve">жерела </w:t>
      </w:r>
    </w:p>
    <w:p w14:paraId="745B5A4F" w14:textId="77777777" w:rsidR="001D6A21" w:rsidRPr="00E11CAA" w:rsidRDefault="001D6A21" w:rsidP="00E11CAA">
      <w:pPr>
        <w:pStyle w:val="Normal1"/>
        <w:ind w:left="180" w:hanging="180"/>
        <w:jc w:val="center"/>
        <w:rPr>
          <w:rFonts w:eastAsia="Open Sans"/>
          <w:b/>
          <w:color w:val="B01C32"/>
          <w:sz w:val="22"/>
          <w:szCs w:val="22"/>
        </w:rPr>
      </w:pPr>
    </w:p>
    <w:p w14:paraId="6FA491BE" w14:textId="77777777" w:rsidR="00CF76F6" w:rsidRPr="00CF76F6" w:rsidRDefault="00CF76F6" w:rsidP="00CF76F6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1134"/>
          <w:tab w:val="num" w:pos="1276"/>
        </w:tabs>
        <w:jc w:val="both"/>
        <w:rPr>
          <w:sz w:val="21"/>
          <w:szCs w:val="21"/>
        </w:rPr>
      </w:pPr>
      <w:r w:rsidRPr="00CF76F6">
        <w:rPr>
          <w:rFonts w:eastAsia="BookAntiqua"/>
          <w:sz w:val="21"/>
          <w:szCs w:val="21"/>
        </w:rPr>
        <w:t xml:space="preserve">Bedianashvili G., Ivanov Yu. B., Paientko T.V. Tax Reforms in Ukraine and Georgia: </w:t>
      </w:r>
      <w:r w:rsidRPr="00CF76F6">
        <w:rPr>
          <w:rFonts w:eastAsia="BookAntiqua"/>
          <w:bCs/>
          <w:sz w:val="21"/>
          <w:szCs w:val="21"/>
        </w:rPr>
        <w:t xml:space="preserve">Changing Priorities. </w:t>
      </w:r>
      <w:r w:rsidRPr="00CF76F6">
        <w:rPr>
          <w:rFonts w:eastAsia="BookAntiqua-Italic"/>
          <w:i/>
          <w:sz w:val="21"/>
          <w:szCs w:val="21"/>
        </w:rPr>
        <w:t>Journal of Tax Reform</w:t>
      </w:r>
      <w:r w:rsidRPr="00CF76F6">
        <w:rPr>
          <w:rFonts w:eastAsia="BookAntiqua"/>
          <w:i/>
          <w:sz w:val="21"/>
          <w:szCs w:val="21"/>
        </w:rPr>
        <w:t>.</w:t>
      </w:r>
      <w:r w:rsidRPr="00CF76F6">
        <w:rPr>
          <w:rFonts w:eastAsia="BookAntiqua"/>
          <w:sz w:val="21"/>
          <w:szCs w:val="21"/>
        </w:rPr>
        <w:t xml:space="preserve"> 2019. № 5(2): 107–128. (WoS)</w:t>
      </w:r>
    </w:p>
    <w:p w14:paraId="17780868" w14:textId="77777777" w:rsidR="00CF76F6" w:rsidRPr="00CF76F6" w:rsidRDefault="00CF76F6" w:rsidP="00CF76F6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1134"/>
          <w:tab w:val="num" w:pos="1276"/>
        </w:tabs>
        <w:jc w:val="both"/>
        <w:rPr>
          <w:sz w:val="21"/>
          <w:szCs w:val="21"/>
        </w:rPr>
      </w:pPr>
      <w:r w:rsidRPr="00CF76F6">
        <w:rPr>
          <w:sz w:val="21"/>
          <w:szCs w:val="21"/>
        </w:rPr>
        <w:t xml:space="preserve">Budget Institutions and Fiscal Performance in Low-Income Countries. Dabla-Norris, E., R. Allen, L. Zanna, T. Prakash, E. Kvintradze, V. Lledo, I. Yackovlev, S. Gollwitzer/ IMF Working Paper 10/80 ISSN 1993-0259. ISSN 2219-4649. Економічний аналіз. 2015 рік. Том 22. № 1. 149 (Washington: International Monetary Fund). URL: </w:t>
      </w:r>
      <w:hyperlink r:id="rId10" w:history="1">
        <w:r w:rsidRPr="00CF76F6">
          <w:rPr>
            <w:rStyle w:val="af8"/>
            <w:sz w:val="21"/>
            <w:szCs w:val="21"/>
          </w:rPr>
          <w:t>https://www.imf.org/external/pubs/ft/wp/2010/wp1080.pdf</w:t>
        </w:r>
      </w:hyperlink>
    </w:p>
    <w:p w14:paraId="72E74449" w14:textId="77777777" w:rsidR="00CF76F6" w:rsidRPr="00CF76F6" w:rsidRDefault="00CF76F6" w:rsidP="00CF76F6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1134"/>
          <w:tab w:val="num" w:pos="1276"/>
        </w:tabs>
        <w:jc w:val="both"/>
        <w:rPr>
          <w:sz w:val="21"/>
          <w:szCs w:val="21"/>
        </w:rPr>
      </w:pPr>
      <w:r w:rsidRPr="00CF76F6">
        <w:rPr>
          <w:iCs/>
          <w:sz w:val="21"/>
          <w:szCs w:val="21"/>
        </w:rPr>
        <w:t>Chatterjee Satyajit</w:t>
      </w:r>
      <w:r w:rsidRPr="00CF76F6">
        <w:rPr>
          <w:sz w:val="21"/>
          <w:szCs w:val="21"/>
        </w:rPr>
        <w:t>. From Cycles to Shocks: Progress in Business Cycle Theory // Federal Reserve Bank of Philadelphia Business Review. 2000. March-April. P. 2.</w:t>
      </w:r>
    </w:p>
    <w:p w14:paraId="2D33A1CD" w14:textId="77777777" w:rsidR="00CF76F6" w:rsidRPr="00CF76F6" w:rsidRDefault="00CF76F6" w:rsidP="00CF76F6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1134"/>
        </w:tabs>
        <w:jc w:val="both"/>
        <w:rPr>
          <w:sz w:val="21"/>
          <w:szCs w:val="21"/>
        </w:rPr>
      </w:pPr>
      <w:r w:rsidRPr="00CF76F6">
        <w:rPr>
          <w:sz w:val="21"/>
          <w:szCs w:val="21"/>
          <w:shd w:val="clear" w:color="auto" w:fill="FFFFFF"/>
        </w:rPr>
        <w:t> Chugunov I. &amp; Pasichnyi M. (2018), Fiscal stimuli and consolidation in emerging market economies, Investment Management and Financial Innovations, vol. 15 (4), pp. 113—122. doi:10.21511/imfi.15(4).2018.09.</w:t>
      </w:r>
    </w:p>
    <w:p w14:paraId="30D303ED" w14:textId="77777777" w:rsidR="00CF76F6" w:rsidRPr="00CF76F6" w:rsidRDefault="00CF76F6" w:rsidP="00CF76F6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1134"/>
        </w:tabs>
        <w:jc w:val="both"/>
        <w:rPr>
          <w:sz w:val="21"/>
          <w:szCs w:val="21"/>
        </w:rPr>
      </w:pPr>
      <w:r w:rsidRPr="00CF76F6">
        <w:rPr>
          <w:sz w:val="21"/>
          <w:szCs w:val="21"/>
          <w:shd w:val="clear" w:color="auto" w:fill="FFFFFF"/>
        </w:rPr>
        <w:t xml:space="preserve">Chugunov I.Y. &amp; Pasichnyi M.D. (2018) Fiscal policy for economic development. Науковий вісник Полісся. № 1 (13). Ч. 1. С. 54—61. </w:t>
      </w:r>
      <w:hyperlink r:id="rId11" w:history="1">
        <w:r w:rsidRPr="00CF76F6">
          <w:rPr>
            <w:rStyle w:val="af8"/>
            <w:sz w:val="21"/>
            <w:szCs w:val="21"/>
            <w:shd w:val="clear" w:color="auto" w:fill="FFFFFF"/>
          </w:rPr>
          <w:t>http://dx.doi.org/10.25140/2410-9576-2018-1-1(13)-54-61</w:t>
        </w:r>
      </w:hyperlink>
      <w:r w:rsidRPr="00CF76F6">
        <w:rPr>
          <w:sz w:val="21"/>
          <w:szCs w:val="21"/>
          <w:shd w:val="clear" w:color="auto" w:fill="FFFFFF"/>
        </w:rPr>
        <w:t>.</w:t>
      </w:r>
    </w:p>
    <w:p w14:paraId="2A4A5565" w14:textId="77777777" w:rsidR="00CF76F6" w:rsidRPr="00CF76F6" w:rsidRDefault="00CF76F6" w:rsidP="00CF76F6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1134"/>
        </w:tabs>
        <w:jc w:val="both"/>
        <w:rPr>
          <w:sz w:val="21"/>
          <w:szCs w:val="21"/>
        </w:rPr>
      </w:pPr>
      <w:r w:rsidRPr="00CF76F6">
        <w:rPr>
          <w:sz w:val="21"/>
          <w:szCs w:val="21"/>
          <w:shd w:val="clear" w:color="auto" w:fill="FFFFFF"/>
        </w:rPr>
        <w:t>Gadenne L. (2017). Tax me, but spend wisely? Sources of public finance and government accountability. American Economic Journal: Applied Economics. No. 9 (1), pp. 274 — 314.</w:t>
      </w:r>
    </w:p>
    <w:p w14:paraId="00BAC34F" w14:textId="77777777" w:rsidR="00CF76F6" w:rsidRPr="00CF76F6" w:rsidRDefault="00CF76F6" w:rsidP="00CF76F6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1134"/>
        </w:tabs>
        <w:jc w:val="both"/>
        <w:rPr>
          <w:sz w:val="21"/>
          <w:szCs w:val="21"/>
        </w:rPr>
      </w:pPr>
      <w:r w:rsidRPr="00CF76F6">
        <w:rPr>
          <w:sz w:val="21"/>
          <w:szCs w:val="21"/>
          <w:shd w:val="clear" w:color="auto" w:fill="FFFFFF"/>
        </w:rPr>
        <w:t>Hanson R. L. (2018) The interaction of state and local governments. In Governing Partners, pp. 1—16. Routledge.</w:t>
      </w:r>
    </w:p>
    <w:p w14:paraId="17E36958" w14:textId="77777777" w:rsidR="00CF76F6" w:rsidRPr="00CF76F6" w:rsidRDefault="00CF76F6" w:rsidP="00CF76F6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1134"/>
          <w:tab w:val="num" w:pos="1276"/>
        </w:tabs>
        <w:jc w:val="both"/>
        <w:rPr>
          <w:sz w:val="21"/>
          <w:szCs w:val="21"/>
        </w:rPr>
      </w:pPr>
      <w:r w:rsidRPr="00CF76F6">
        <w:rPr>
          <w:sz w:val="21"/>
          <w:szCs w:val="21"/>
        </w:rPr>
        <w:t>Il'jashenko, V. (2017), «Podatkova polityka v systemi reguljuvannja social'no-ekonomichnogo rozvytku derzhavy», Ekonomika ta derzhava, No. 8, pp. 22–24.</w:t>
      </w:r>
    </w:p>
    <w:p w14:paraId="0A4D1EEE" w14:textId="77777777" w:rsidR="00CF76F6" w:rsidRPr="00CF76F6" w:rsidRDefault="00CF76F6" w:rsidP="00CF76F6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1134"/>
          <w:tab w:val="num" w:pos="1276"/>
        </w:tabs>
        <w:jc w:val="both"/>
        <w:rPr>
          <w:rStyle w:val="namecredential"/>
          <w:sz w:val="21"/>
          <w:szCs w:val="21"/>
        </w:rPr>
      </w:pPr>
      <w:r w:rsidRPr="00CF76F6">
        <w:rPr>
          <w:sz w:val="21"/>
          <w:szCs w:val="21"/>
        </w:rPr>
        <w:t>Karan Kumar</w:t>
      </w:r>
      <w:r w:rsidRPr="00CF76F6">
        <w:rPr>
          <w:rStyle w:val="namecredential"/>
          <w:sz w:val="21"/>
          <w:szCs w:val="21"/>
        </w:rPr>
        <w:t>. Economics, DAV College, Chandigarh (2018)</w:t>
      </w:r>
    </w:p>
    <w:p w14:paraId="4BA833CA" w14:textId="77777777" w:rsidR="00CF76F6" w:rsidRPr="00CF76F6" w:rsidRDefault="00CF76F6" w:rsidP="00CF76F6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1134"/>
          <w:tab w:val="num" w:pos="1276"/>
        </w:tabs>
        <w:jc w:val="both"/>
        <w:rPr>
          <w:sz w:val="21"/>
          <w:szCs w:val="21"/>
        </w:rPr>
      </w:pPr>
      <w:r w:rsidRPr="00CF76F6">
        <w:rPr>
          <w:sz w:val="21"/>
          <w:szCs w:val="21"/>
        </w:rPr>
        <w:t>Kuznets S. S. Cyclical Fluctuations: Retail and Wholesale Trade, United States, 1919– 1925. New York, 1926.</w:t>
      </w:r>
    </w:p>
    <w:p w14:paraId="0ED7ABBB" w14:textId="77777777" w:rsidR="00CF76F6" w:rsidRPr="00CF76F6" w:rsidRDefault="00CF76F6" w:rsidP="00CF76F6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1134"/>
        </w:tabs>
        <w:jc w:val="both"/>
        <w:rPr>
          <w:sz w:val="21"/>
          <w:szCs w:val="21"/>
        </w:rPr>
      </w:pPr>
      <w:r w:rsidRPr="00CF76F6">
        <w:rPr>
          <w:sz w:val="21"/>
          <w:szCs w:val="21"/>
          <w:shd w:val="clear" w:color="auto" w:fill="FFFFFF"/>
        </w:rPr>
        <w:t>Pasichnyi, M. (2017), "Empirical study of the fiscal policy impact on economic growth", Problems and Perspectives in Management, vol. 15 (3), pp. 316—322. doi:10.21511/ppm.15(3-2).2017.01</w:t>
      </w:r>
    </w:p>
    <w:p w14:paraId="02E3F0EA" w14:textId="77777777" w:rsidR="00CF76F6" w:rsidRPr="00CF76F6" w:rsidRDefault="00CF76F6" w:rsidP="00CF76F6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1134"/>
        </w:tabs>
        <w:jc w:val="both"/>
        <w:rPr>
          <w:sz w:val="21"/>
          <w:szCs w:val="21"/>
        </w:rPr>
      </w:pPr>
      <w:r w:rsidRPr="00CF76F6">
        <w:rPr>
          <w:sz w:val="21"/>
          <w:szCs w:val="21"/>
          <w:shd w:val="clear" w:color="auto" w:fill="FFFFFF"/>
        </w:rPr>
        <w:t>Pasichnyi, M. Kaneva, T. Ruban, M. and Nepytaliuk, A. (2019), "The impact of fiscal decentralization on economic development", Investment Management and Financial Innovations, vol. 16 (3), pp. 29—39. doi:10.21511/imfi.16(3).2019.04</w:t>
      </w:r>
    </w:p>
    <w:p w14:paraId="7D9DFB86" w14:textId="77777777" w:rsidR="00CF76F6" w:rsidRPr="00CF76F6" w:rsidRDefault="00CF76F6" w:rsidP="00CF76F6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1134"/>
        </w:tabs>
        <w:jc w:val="both"/>
        <w:rPr>
          <w:sz w:val="21"/>
          <w:szCs w:val="21"/>
        </w:rPr>
      </w:pPr>
      <w:r w:rsidRPr="00CF76F6">
        <w:rPr>
          <w:sz w:val="21"/>
          <w:szCs w:val="21"/>
          <w:shd w:val="clear" w:color="auto" w:fill="FFFFFF"/>
        </w:rPr>
        <w:t>Sokolovska, A. M. (2014), "Ways to reform the tax system of Ukraine", Finance of Ukraine, vol. 12, pp. 103—121.</w:t>
      </w:r>
    </w:p>
    <w:p w14:paraId="30C73E91" w14:textId="77777777" w:rsidR="00CF76F6" w:rsidRPr="00CF76F6" w:rsidRDefault="00CF76F6" w:rsidP="00CF76F6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1134"/>
        </w:tabs>
        <w:jc w:val="both"/>
        <w:rPr>
          <w:sz w:val="21"/>
          <w:szCs w:val="21"/>
          <w:lang w:val="ru-RU"/>
        </w:rPr>
      </w:pPr>
      <w:r w:rsidRPr="00CF76F6">
        <w:rPr>
          <w:sz w:val="21"/>
          <w:szCs w:val="21"/>
        </w:rPr>
        <w:t xml:space="preserve">The Global Competitiveness Report 2019. World economic forum. </w:t>
      </w:r>
      <w:r w:rsidRPr="00CF76F6">
        <w:rPr>
          <w:sz w:val="21"/>
          <w:szCs w:val="21"/>
          <w:lang w:val="ru-RU"/>
        </w:rPr>
        <w:t xml:space="preserve">650 </w:t>
      </w:r>
      <w:r w:rsidRPr="00CF76F6">
        <w:rPr>
          <w:sz w:val="21"/>
          <w:szCs w:val="21"/>
        </w:rPr>
        <w:t>p</w:t>
      </w:r>
      <w:r w:rsidRPr="00CF76F6">
        <w:rPr>
          <w:sz w:val="21"/>
          <w:szCs w:val="21"/>
          <w:lang w:val="ru-RU"/>
        </w:rPr>
        <w:t xml:space="preserve">. </w:t>
      </w:r>
      <w:r w:rsidRPr="00CF76F6">
        <w:rPr>
          <w:sz w:val="21"/>
          <w:szCs w:val="21"/>
        </w:rPr>
        <w:t>URL</w:t>
      </w:r>
      <w:r w:rsidRPr="00CF76F6">
        <w:rPr>
          <w:sz w:val="21"/>
          <w:szCs w:val="21"/>
          <w:lang w:val="ru-RU"/>
        </w:rPr>
        <w:t xml:space="preserve">: </w:t>
      </w:r>
      <w:r w:rsidRPr="00CF76F6">
        <w:rPr>
          <w:sz w:val="21"/>
          <w:szCs w:val="21"/>
        </w:rPr>
        <w:t>http</w:t>
      </w:r>
      <w:r w:rsidRPr="00CF76F6">
        <w:rPr>
          <w:sz w:val="21"/>
          <w:szCs w:val="21"/>
          <w:lang w:val="ru-RU"/>
        </w:rPr>
        <w:t>://</w:t>
      </w:r>
      <w:r w:rsidRPr="00CF76F6">
        <w:rPr>
          <w:sz w:val="21"/>
          <w:szCs w:val="21"/>
        </w:rPr>
        <w:t>www</w:t>
      </w:r>
      <w:r w:rsidRPr="00CF76F6">
        <w:rPr>
          <w:sz w:val="21"/>
          <w:szCs w:val="21"/>
          <w:lang w:val="ru-RU"/>
        </w:rPr>
        <w:t>3.</w:t>
      </w:r>
      <w:r w:rsidRPr="00CF76F6">
        <w:rPr>
          <w:sz w:val="21"/>
          <w:szCs w:val="21"/>
        </w:rPr>
        <w:t>weforum</w:t>
      </w:r>
      <w:r w:rsidRPr="00CF76F6">
        <w:rPr>
          <w:sz w:val="21"/>
          <w:szCs w:val="21"/>
          <w:lang w:val="ru-RU"/>
        </w:rPr>
        <w:t>.</w:t>
      </w:r>
      <w:r w:rsidRPr="00CF76F6">
        <w:rPr>
          <w:sz w:val="21"/>
          <w:szCs w:val="21"/>
        </w:rPr>
        <w:t>org</w:t>
      </w:r>
      <w:r w:rsidRPr="00CF76F6">
        <w:rPr>
          <w:sz w:val="21"/>
          <w:szCs w:val="21"/>
          <w:lang w:val="ru-RU"/>
        </w:rPr>
        <w:t>/</w:t>
      </w:r>
      <w:r w:rsidRPr="00CF76F6">
        <w:rPr>
          <w:sz w:val="21"/>
          <w:szCs w:val="21"/>
        </w:rPr>
        <w:t>docs</w:t>
      </w:r>
      <w:r w:rsidRPr="00CF76F6">
        <w:rPr>
          <w:sz w:val="21"/>
          <w:szCs w:val="21"/>
          <w:lang w:val="ru-RU"/>
        </w:rPr>
        <w:t>/</w:t>
      </w:r>
      <w:r w:rsidRPr="00CF76F6">
        <w:rPr>
          <w:sz w:val="21"/>
          <w:szCs w:val="21"/>
        </w:rPr>
        <w:t>WEF</w:t>
      </w:r>
      <w:r w:rsidRPr="00CF76F6">
        <w:rPr>
          <w:sz w:val="21"/>
          <w:szCs w:val="21"/>
          <w:lang w:val="ru-RU"/>
        </w:rPr>
        <w:t>_</w:t>
      </w:r>
      <w:r w:rsidRPr="00CF76F6">
        <w:rPr>
          <w:sz w:val="21"/>
          <w:szCs w:val="21"/>
        </w:rPr>
        <w:t>TheGlobalCompetitivenessReport</w:t>
      </w:r>
      <w:r w:rsidRPr="00CF76F6">
        <w:rPr>
          <w:sz w:val="21"/>
          <w:szCs w:val="21"/>
          <w:lang w:val="ru-RU"/>
        </w:rPr>
        <w:t>2019.</w:t>
      </w:r>
      <w:r w:rsidRPr="00CF76F6">
        <w:rPr>
          <w:sz w:val="21"/>
          <w:szCs w:val="21"/>
        </w:rPr>
        <w:t>pdf</w:t>
      </w:r>
      <w:r w:rsidRPr="00CF76F6">
        <w:rPr>
          <w:sz w:val="21"/>
          <w:szCs w:val="21"/>
          <w:lang w:val="ru-RU"/>
        </w:rPr>
        <w:t xml:space="preserve"> (дата звернення: 12.03.2020).</w:t>
      </w:r>
    </w:p>
    <w:p w14:paraId="66B806E2" w14:textId="77777777" w:rsidR="00CF76F6" w:rsidRPr="00CF76F6" w:rsidRDefault="00CF76F6" w:rsidP="00CF76F6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1134"/>
        </w:tabs>
        <w:jc w:val="both"/>
        <w:rPr>
          <w:sz w:val="21"/>
          <w:szCs w:val="21"/>
        </w:rPr>
      </w:pPr>
      <w:r w:rsidRPr="00CF76F6">
        <w:rPr>
          <w:sz w:val="21"/>
          <w:szCs w:val="21"/>
        </w:rPr>
        <w:t>United Nations Development Programme. Human Development Reports. Human Development Data (1990-2018). URL: http://hdr.undp.org/en/data (дата звернення: 12.03.2020).</w:t>
      </w:r>
    </w:p>
    <w:p w14:paraId="3CECED82" w14:textId="77777777" w:rsidR="00CF76F6" w:rsidRPr="00CF76F6" w:rsidRDefault="00CF76F6" w:rsidP="00CF76F6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1134"/>
          <w:tab w:val="num" w:pos="1276"/>
        </w:tabs>
        <w:jc w:val="both"/>
        <w:rPr>
          <w:sz w:val="21"/>
          <w:szCs w:val="21"/>
          <w:lang w:val="ru-RU"/>
        </w:rPr>
      </w:pPr>
      <w:r w:rsidRPr="00CF76F6">
        <w:rPr>
          <w:sz w:val="21"/>
          <w:szCs w:val="21"/>
          <w:lang w:val="ru-RU"/>
        </w:rPr>
        <w:t xml:space="preserve">Бойко О. Ефективність системи податкового адміністрування в Україні. Демократичне врядування. 2017. Вип. 20. </w:t>
      </w:r>
      <w:r w:rsidRPr="00CF76F6">
        <w:rPr>
          <w:sz w:val="21"/>
          <w:szCs w:val="21"/>
        </w:rPr>
        <w:t>URL</w:t>
      </w:r>
      <w:r w:rsidRPr="00CF76F6">
        <w:rPr>
          <w:sz w:val="21"/>
          <w:szCs w:val="21"/>
          <w:lang w:val="ru-RU"/>
        </w:rPr>
        <w:t xml:space="preserve">: </w:t>
      </w:r>
      <w:r w:rsidRPr="00CF76F6">
        <w:rPr>
          <w:sz w:val="21"/>
          <w:szCs w:val="21"/>
        </w:rPr>
        <w:t>http</w:t>
      </w:r>
      <w:r w:rsidRPr="00CF76F6">
        <w:rPr>
          <w:sz w:val="21"/>
          <w:szCs w:val="21"/>
          <w:lang w:val="ru-RU"/>
        </w:rPr>
        <w:t>://</w:t>
      </w:r>
      <w:r w:rsidRPr="00CF76F6">
        <w:rPr>
          <w:sz w:val="21"/>
          <w:szCs w:val="21"/>
        </w:rPr>
        <w:t>lvivacademy</w:t>
      </w:r>
      <w:r w:rsidRPr="00CF76F6">
        <w:rPr>
          <w:sz w:val="21"/>
          <w:szCs w:val="21"/>
          <w:lang w:val="ru-RU"/>
        </w:rPr>
        <w:t>.</w:t>
      </w:r>
      <w:r w:rsidRPr="00CF76F6">
        <w:rPr>
          <w:sz w:val="21"/>
          <w:szCs w:val="21"/>
        </w:rPr>
        <w:t>com</w:t>
      </w:r>
      <w:r w:rsidRPr="00CF76F6">
        <w:rPr>
          <w:sz w:val="21"/>
          <w:szCs w:val="21"/>
          <w:lang w:val="ru-RU"/>
        </w:rPr>
        <w:t>/</w:t>
      </w:r>
      <w:r w:rsidRPr="00CF76F6">
        <w:rPr>
          <w:sz w:val="21"/>
          <w:szCs w:val="21"/>
        </w:rPr>
        <w:t>vidavnitstvo</w:t>
      </w:r>
      <w:r w:rsidRPr="00CF76F6">
        <w:rPr>
          <w:sz w:val="21"/>
          <w:szCs w:val="21"/>
          <w:lang w:val="ru-RU"/>
        </w:rPr>
        <w:t>_1/</w:t>
      </w:r>
      <w:r w:rsidRPr="00CF76F6">
        <w:rPr>
          <w:sz w:val="21"/>
          <w:szCs w:val="21"/>
        </w:rPr>
        <w:t>visnyk</w:t>
      </w:r>
      <w:r w:rsidRPr="00CF76F6">
        <w:rPr>
          <w:sz w:val="21"/>
          <w:szCs w:val="21"/>
          <w:lang w:val="ru-RU"/>
        </w:rPr>
        <w:t>20/</w:t>
      </w:r>
      <w:r w:rsidRPr="00CF76F6">
        <w:rPr>
          <w:sz w:val="21"/>
          <w:szCs w:val="21"/>
        </w:rPr>
        <w:t>fail</w:t>
      </w:r>
      <w:r w:rsidRPr="00CF76F6">
        <w:rPr>
          <w:sz w:val="21"/>
          <w:szCs w:val="21"/>
          <w:lang w:val="ru-RU"/>
        </w:rPr>
        <w:t>/</w:t>
      </w:r>
      <w:r w:rsidRPr="00CF76F6">
        <w:rPr>
          <w:sz w:val="21"/>
          <w:szCs w:val="21"/>
        </w:rPr>
        <w:t>Bojko</w:t>
      </w:r>
      <w:r w:rsidRPr="00CF76F6">
        <w:rPr>
          <w:sz w:val="21"/>
          <w:szCs w:val="21"/>
          <w:lang w:val="ru-RU"/>
        </w:rPr>
        <w:t>.</w:t>
      </w:r>
      <w:r w:rsidRPr="00CF76F6">
        <w:rPr>
          <w:sz w:val="21"/>
          <w:szCs w:val="21"/>
        </w:rPr>
        <w:t>pdf</w:t>
      </w:r>
    </w:p>
    <w:p w14:paraId="68607329" w14:textId="77777777" w:rsidR="00CF76F6" w:rsidRPr="00CF76F6" w:rsidRDefault="00CF76F6" w:rsidP="00CF76F6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1134"/>
          <w:tab w:val="num" w:pos="1276"/>
        </w:tabs>
        <w:jc w:val="both"/>
        <w:rPr>
          <w:sz w:val="21"/>
          <w:szCs w:val="21"/>
        </w:rPr>
      </w:pPr>
      <w:r w:rsidRPr="00CF76F6">
        <w:rPr>
          <w:sz w:val="21"/>
          <w:szCs w:val="21"/>
          <w:lang w:val="ru-RU"/>
        </w:rPr>
        <w:t xml:space="preserve">Васильєва Н.В. Податковий механізм забезпечення місцевого економічного розвитку територій в Україні. </w:t>
      </w:r>
      <w:r w:rsidRPr="00CF76F6">
        <w:rPr>
          <w:sz w:val="21"/>
          <w:szCs w:val="21"/>
        </w:rPr>
        <w:t>Інвестиції: практика та досвід. 2018. № 16. С. 75–78.</w:t>
      </w:r>
    </w:p>
    <w:p w14:paraId="572ECB0D" w14:textId="77777777" w:rsidR="00CF76F6" w:rsidRPr="00CF76F6" w:rsidRDefault="00CF76F6" w:rsidP="00CF76F6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1134"/>
          <w:tab w:val="num" w:pos="1276"/>
        </w:tabs>
        <w:jc w:val="both"/>
        <w:rPr>
          <w:sz w:val="21"/>
          <w:szCs w:val="21"/>
          <w:lang w:val="ru-RU"/>
        </w:rPr>
      </w:pPr>
      <w:r w:rsidRPr="00CF76F6">
        <w:rPr>
          <w:sz w:val="21"/>
          <w:szCs w:val="21"/>
          <w:shd w:val="clear" w:color="auto" w:fill="FFFFFF"/>
          <w:lang w:val="ru-RU"/>
        </w:rPr>
        <w:t xml:space="preserve">Галяутдинов Р. Р. Экономический цикл: причины, фазы и виды. Галяутдинов: Сайт преподавателя экономики. 2018. </w:t>
      </w:r>
      <w:r w:rsidRPr="00CF76F6">
        <w:rPr>
          <w:sz w:val="21"/>
          <w:szCs w:val="21"/>
          <w:shd w:val="clear" w:color="auto" w:fill="FFFFFF"/>
        </w:rPr>
        <w:t>URL</w:t>
      </w:r>
      <w:r w:rsidRPr="00CF76F6">
        <w:rPr>
          <w:sz w:val="21"/>
          <w:szCs w:val="21"/>
          <w:shd w:val="clear" w:color="auto" w:fill="FFFFFF"/>
          <w:lang w:val="ru-RU"/>
        </w:rPr>
        <w:t xml:space="preserve">: </w:t>
      </w:r>
      <w:hyperlink r:id="rId12" w:history="1">
        <w:r w:rsidRPr="00CF76F6">
          <w:rPr>
            <w:rStyle w:val="af8"/>
            <w:sz w:val="21"/>
            <w:szCs w:val="21"/>
            <w:shd w:val="clear" w:color="auto" w:fill="FFFFFF"/>
          </w:rPr>
          <w:t>http</w:t>
        </w:r>
        <w:r w:rsidRPr="00CF76F6">
          <w:rPr>
            <w:rStyle w:val="af8"/>
            <w:sz w:val="21"/>
            <w:szCs w:val="21"/>
            <w:shd w:val="clear" w:color="auto" w:fill="FFFFFF"/>
            <w:lang w:val="ru-RU"/>
          </w:rPr>
          <w:t>://</w:t>
        </w:r>
        <w:r w:rsidRPr="00CF76F6">
          <w:rPr>
            <w:rStyle w:val="af8"/>
            <w:sz w:val="21"/>
            <w:szCs w:val="21"/>
            <w:shd w:val="clear" w:color="auto" w:fill="FFFFFF"/>
          </w:rPr>
          <w:t>galyautdinov</w:t>
        </w:r>
        <w:r w:rsidRPr="00CF76F6">
          <w:rPr>
            <w:rStyle w:val="af8"/>
            <w:sz w:val="21"/>
            <w:szCs w:val="21"/>
            <w:shd w:val="clear" w:color="auto" w:fill="FFFFFF"/>
            <w:lang w:val="ru-RU"/>
          </w:rPr>
          <w:t>.</w:t>
        </w:r>
        <w:r w:rsidRPr="00CF76F6">
          <w:rPr>
            <w:rStyle w:val="af8"/>
            <w:sz w:val="21"/>
            <w:szCs w:val="21"/>
            <w:shd w:val="clear" w:color="auto" w:fill="FFFFFF"/>
          </w:rPr>
          <w:t>ru</w:t>
        </w:r>
        <w:r w:rsidRPr="00CF76F6">
          <w:rPr>
            <w:rStyle w:val="af8"/>
            <w:sz w:val="21"/>
            <w:szCs w:val="21"/>
            <w:shd w:val="clear" w:color="auto" w:fill="FFFFFF"/>
            <w:lang w:val="ru-RU"/>
          </w:rPr>
          <w:t>/</w:t>
        </w:r>
        <w:r w:rsidRPr="00CF76F6">
          <w:rPr>
            <w:rStyle w:val="af8"/>
            <w:sz w:val="21"/>
            <w:szCs w:val="21"/>
            <w:shd w:val="clear" w:color="auto" w:fill="FFFFFF"/>
          </w:rPr>
          <w:t>post</w:t>
        </w:r>
        <w:r w:rsidRPr="00CF76F6">
          <w:rPr>
            <w:rStyle w:val="af8"/>
            <w:sz w:val="21"/>
            <w:szCs w:val="21"/>
            <w:shd w:val="clear" w:color="auto" w:fill="FFFFFF"/>
            <w:lang w:val="ru-RU"/>
          </w:rPr>
          <w:t>/</w:t>
        </w:r>
        <w:r w:rsidRPr="00CF76F6">
          <w:rPr>
            <w:rStyle w:val="af8"/>
            <w:sz w:val="21"/>
            <w:szCs w:val="21"/>
            <w:shd w:val="clear" w:color="auto" w:fill="FFFFFF"/>
          </w:rPr>
          <w:t>ekonomicheskij</w:t>
        </w:r>
        <w:r w:rsidRPr="00CF76F6">
          <w:rPr>
            <w:rStyle w:val="af8"/>
            <w:sz w:val="21"/>
            <w:szCs w:val="21"/>
            <w:shd w:val="clear" w:color="auto" w:fill="FFFFFF"/>
            <w:lang w:val="ru-RU"/>
          </w:rPr>
          <w:t>-</w:t>
        </w:r>
        <w:r w:rsidRPr="00CF76F6">
          <w:rPr>
            <w:rStyle w:val="af8"/>
            <w:sz w:val="21"/>
            <w:szCs w:val="21"/>
            <w:shd w:val="clear" w:color="auto" w:fill="FFFFFF"/>
          </w:rPr>
          <w:t>cikl</w:t>
        </w:r>
        <w:r w:rsidRPr="00CF76F6">
          <w:rPr>
            <w:rStyle w:val="af8"/>
            <w:sz w:val="21"/>
            <w:szCs w:val="21"/>
            <w:shd w:val="clear" w:color="auto" w:fill="FFFFFF"/>
            <w:lang w:val="ru-RU"/>
          </w:rPr>
          <w:t>-</w:t>
        </w:r>
        <w:r w:rsidRPr="00CF76F6">
          <w:rPr>
            <w:rStyle w:val="af8"/>
            <w:sz w:val="21"/>
            <w:szCs w:val="21"/>
            <w:shd w:val="clear" w:color="auto" w:fill="FFFFFF"/>
          </w:rPr>
          <w:t>fazy</w:t>
        </w:r>
        <w:r w:rsidRPr="00CF76F6">
          <w:rPr>
            <w:rStyle w:val="af8"/>
            <w:sz w:val="21"/>
            <w:szCs w:val="21"/>
            <w:shd w:val="clear" w:color="auto" w:fill="FFFFFF"/>
            <w:lang w:val="ru-RU"/>
          </w:rPr>
          <w:t>-</w:t>
        </w:r>
        <w:r w:rsidRPr="00CF76F6">
          <w:rPr>
            <w:rStyle w:val="af8"/>
            <w:sz w:val="21"/>
            <w:szCs w:val="21"/>
            <w:shd w:val="clear" w:color="auto" w:fill="FFFFFF"/>
          </w:rPr>
          <w:t>i</w:t>
        </w:r>
        <w:r w:rsidRPr="00CF76F6">
          <w:rPr>
            <w:rStyle w:val="af8"/>
            <w:sz w:val="21"/>
            <w:szCs w:val="21"/>
            <w:shd w:val="clear" w:color="auto" w:fill="FFFFFF"/>
            <w:lang w:val="ru-RU"/>
          </w:rPr>
          <w:t>-</w:t>
        </w:r>
        <w:r w:rsidRPr="00CF76F6">
          <w:rPr>
            <w:rStyle w:val="af8"/>
            <w:sz w:val="21"/>
            <w:szCs w:val="21"/>
            <w:shd w:val="clear" w:color="auto" w:fill="FFFFFF"/>
          </w:rPr>
          <w:t>vidy</w:t>
        </w:r>
      </w:hyperlink>
    </w:p>
    <w:p w14:paraId="3930A5CA" w14:textId="77777777" w:rsidR="00CF76F6" w:rsidRPr="00465F00" w:rsidRDefault="00CF76F6" w:rsidP="00CF76F6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1134"/>
          <w:tab w:val="num" w:pos="1276"/>
        </w:tabs>
        <w:jc w:val="both"/>
        <w:rPr>
          <w:sz w:val="21"/>
          <w:szCs w:val="21"/>
          <w:lang w:val="ru-RU"/>
        </w:rPr>
      </w:pPr>
      <w:r w:rsidRPr="00CF76F6">
        <w:rPr>
          <w:sz w:val="21"/>
          <w:szCs w:val="21"/>
          <w:lang w:val="ru-RU"/>
        </w:rPr>
        <w:lastRenderedPageBreak/>
        <w:t xml:space="preserve">Десятнюк О. М., Маршалок Т. Я. Переваги та недоліки фіскальних правил як інструментів антициклічного регулювання економіки. Науково-виробничий журнал «Облік і фінанси». Товариство з додатковою відповідальністю «Інститут обліку і фінансів». </w:t>
      </w:r>
      <w:r w:rsidRPr="00465F00">
        <w:rPr>
          <w:sz w:val="21"/>
          <w:szCs w:val="21"/>
          <w:lang w:val="ru-RU"/>
        </w:rPr>
        <w:t>Київ. № 3 (85)’ 2019. С. 71–82.</w:t>
      </w:r>
    </w:p>
    <w:p w14:paraId="1A54F7B9" w14:textId="77777777" w:rsidR="00CF76F6" w:rsidRPr="00CF76F6" w:rsidRDefault="00CF76F6" w:rsidP="00CF76F6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1134"/>
          <w:tab w:val="num" w:pos="1276"/>
        </w:tabs>
        <w:jc w:val="both"/>
        <w:rPr>
          <w:sz w:val="21"/>
          <w:szCs w:val="21"/>
        </w:rPr>
      </w:pPr>
      <w:r w:rsidRPr="00CF76F6">
        <w:rPr>
          <w:sz w:val="21"/>
          <w:szCs w:val="21"/>
          <w:lang w:val="ru-RU"/>
        </w:rPr>
        <w:t xml:space="preserve">Дубовик О.Ю., Любчик О.К. Розвиток податкового механізму адміністрування в Україні. </w:t>
      </w:r>
      <w:r w:rsidRPr="00CF76F6">
        <w:rPr>
          <w:sz w:val="21"/>
          <w:szCs w:val="21"/>
        </w:rPr>
        <w:t>Причорноморські економічні студії. 2018. № 36. Ч. 2. С. 71–75.</w:t>
      </w:r>
    </w:p>
    <w:p w14:paraId="48B036AB" w14:textId="77777777" w:rsidR="00CF76F6" w:rsidRPr="00CF76F6" w:rsidRDefault="00CF76F6" w:rsidP="00CF76F6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1134"/>
          <w:tab w:val="num" w:pos="1276"/>
        </w:tabs>
        <w:jc w:val="both"/>
        <w:rPr>
          <w:sz w:val="21"/>
          <w:szCs w:val="21"/>
        </w:rPr>
      </w:pPr>
      <w:r w:rsidRPr="00CF76F6">
        <w:rPr>
          <w:sz w:val="21"/>
          <w:szCs w:val="21"/>
        </w:rPr>
        <w:t>Желай, О. В. (2020). Інституціональне забезпечення координованої реалізації податкової політики на сучасному етапі розвитку українського суспільства. Економіка, управління та адміністрування, (1(91), 104–107. https://doi.org/10.26642/ema-2020-1(91)-104-107</w:t>
      </w:r>
    </w:p>
    <w:p w14:paraId="2B2E1C62" w14:textId="77777777" w:rsidR="00CF76F6" w:rsidRPr="00CF76F6" w:rsidRDefault="00CF76F6" w:rsidP="00CF76F6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1134"/>
        </w:tabs>
        <w:jc w:val="both"/>
        <w:rPr>
          <w:sz w:val="21"/>
          <w:szCs w:val="21"/>
        </w:rPr>
      </w:pPr>
      <w:r w:rsidRPr="00CF76F6">
        <w:rPr>
          <w:sz w:val="21"/>
          <w:szCs w:val="21"/>
          <w:lang w:val="ru-RU"/>
        </w:rPr>
        <w:t xml:space="preserve">Ільяшенко В. Податкова політика в системі регулювання соціально-економічного розвитку держави / В.Ільяшенко // Економіка та держава. </w:t>
      </w:r>
      <w:r w:rsidRPr="00CF76F6">
        <w:rPr>
          <w:sz w:val="21"/>
          <w:szCs w:val="21"/>
        </w:rPr>
        <w:t>2017. № 8. С. 22–24.</w:t>
      </w:r>
    </w:p>
    <w:p w14:paraId="2303A269" w14:textId="77777777" w:rsidR="00CF76F6" w:rsidRPr="00CF76F6" w:rsidRDefault="00CF76F6" w:rsidP="00CF76F6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1134"/>
        </w:tabs>
        <w:jc w:val="both"/>
        <w:rPr>
          <w:sz w:val="21"/>
          <w:szCs w:val="21"/>
        </w:rPr>
      </w:pPr>
      <w:r w:rsidRPr="00CF76F6">
        <w:rPr>
          <w:sz w:val="21"/>
          <w:szCs w:val="21"/>
          <w:lang w:val="ru-RU"/>
        </w:rPr>
        <w:t xml:space="preserve">Куспляк Г. Класифікаційний склад та структура механізмів державного управління. </w:t>
      </w:r>
      <w:r w:rsidRPr="00CF76F6">
        <w:rPr>
          <w:sz w:val="21"/>
          <w:szCs w:val="21"/>
        </w:rPr>
        <w:t>Теоретичні та прикладні питання державотворення. 2018. Вип. 23. С. 61–75.</w:t>
      </w:r>
    </w:p>
    <w:p w14:paraId="5D7A6292" w14:textId="77777777" w:rsidR="00CF76F6" w:rsidRPr="00CF76F6" w:rsidRDefault="00CF76F6" w:rsidP="00CF76F6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1134"/>
        </w:tabs>
        <w:jc w:val="both"/>
        <w:rPr>
          <w:sz w:val="21"/>
          <w:szCs w:val="21"/>
        </w:rPr>
      </w:pPr>
      <w:r w:rsidRPr="00CF76F6">
        <w:rPr>
          <w:sz w:val="21"/>
          <w:szCs w:val="21"/>
        </w:rPr>
        <w:t xml:space="preserve">Маршалок Т. Я. Аналіз фіскальної політики України в умовах економічних циклів: позитивні та негативні аспекти. </w:t>
      </w:r>
      <w:r w:rsidRPr="00CF76F6">
        <w:rPr>
          <w:sz w:val="21"/>
          <w:szCs w:val="21"/>
          <w:lang w:val="ru-RU"/>
        </w:rPr>
        <w:t xml:space="preserve">Формування ринкових відносин в Україні: Збірник наукових праць Вип. (208). К., 2018. </w:t>
      </w:r>
      <w:r w:rsidRPr="00CF76F6">
        <w:rPr>
          <w:sz w:val="21"/>
          <w:szCs w:val="21"/>
        </w:rPr>
        <w:t>167 с.</w:t>
      </w:r>
    </w:p>
    <w:p w14:paraId="3B245F5E" w14:textId="77777777" w:rsidR="00CF76F6" w:rsidRPr="00CF76F6" w:rsidRDefault="00CF76F6" w:rsidP="00CF76F6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1134"/>
        </w:tabs>
        <w:jc w:val="both"/>
        <w:rPr>
          <w:sz w:val="21"/>
          <w:szCs w:val="21"/>
        </w:rPr>
      </w:pPr>
      <w:r w:rsidRPr="00CF76F6">
        <w:rPr>
          <w:sz w:val="21"/>
          <w:szCs w:val="21"/>
        </w:rPr>
        <w:t>Маршалок Т. Я. Економічні хвилі та цикли в наукових теоріях, сценарії економічної кон’юктури. Інноваційна Економіка: науково-виробничий журнал. 1-2, 2019 (78). С. 69-79.</w:t>
      </w:r>
    </w:p>
    <w:p w14:paraId="7D6B7B4D" w14:textId="77777777" w:rsidR="00CF76F6" w:rsidRPr="00CF76F6" w:rsidRDefault="00CF76F6" w:rsidP="00CF76F6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1134"/>
        </w:tabs>
        <w:jc w:val="both"/>
        <w:rPr>
          <w:sz w:val="21"/>
          <w:szCs w:val="21"/>
        </w:rPr>
      </w:pPr>
      <w:r w:rsidRPr="00CF76F6">
        <w:rPr>
          <w:sz w:val="21"/>
          <w:szCs w:val="21"/>
          <w:lang w:val="ru-RU"/>
        </w:rPr>
        <w:t xml:space="preserve">Маршалок Т. Я. Особливості державної політики в сфері антициклічного регулювання економіки – теорія і практика. Регіональні аспекти розвитку продуктивних сил України. Науковий журнал. Тернопіль. Економічна думка. </w:t>
      </w:r>
      <w:r w:rsidRPr="00CF76F6">
        <w:rPr>
          <w:sz w:val="21"/>
          <w:szCs w:val="21"/>
        </w:rPr>
        <w:t>Вип. 24. 2019. С. 63–74</w:t>
      </w:r>
    </w:p>
    <w:p w14:paraId="1F66373B" w14:textId="77777777" w:rsidR="00CF76F6" w:rsidRPr="00CF76F6" w:rsidRDefault="00CF76F6" w:rsidP="00CF76F6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1134"/>
        </w:tabs>
        <w:jc w:val="both"/>
        <w:rPr>
          <w:sz w:val="21"/>
          <w:szCs w:val="21"/>
        </w:rPr>
      </w:pPr>
      <w:r w:rsidRPr="00CF76F6">
        <w:rPr>
          <w:sz w:val="21"/>
          <w:szCs w:val="21"/>
        </w:rPr>
        <w:t xml:space="preserve">Маршалок Т. Я. Особливості застосування інструментів дискреційної та недискреційної фіскальної політики в умовах циклічності економіки. </w:t>
      </w:r>
      <w:r w:rsidRPr="00CF76F6">
        <w:rPr>
          <w:i/>
          <w:sz w:val="21"/>
          <w:szCs w:val="21"/>
        </w:rPr>
        <w:t>Сталий розвиток економіки.</w:t>
      </w:r>
      <w:r w:rsidRPr="00CF76F6">
        <w:rPr>
          <w:sz w:val="21"/>
          <w:szCs w:val="21"/>
        </w:rPr>
        <w:t xml:space="preserve"> Хмельницький: СМП «Тайп». 2018. № 1. (38). С. 206-214.</w:t>
      </w:r>
    </w:p>
    <w:p w14:paraId="2F618875" w14:textId="77777777" w:rsidR="00CF76F6" w:rsidRPr="00CF76F6" w:rsidRDefault="00CF76F6" w:rsidP="00CF76F6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1134"/>
        </w:tabs>
        <w:jc w:val="both"/>
        <w:rPr>
          <w:sz w:val="21"/>
          <w:szCs w:val="21"/>
          <w:lang w:val="ru-RU"/>
        </w:rPr>
      </w:pPr>
      <w:r w:rsidRPr="00CF76F6">
        <w:rPr>
          <w:sz w:val="21"/>
          <w:szCs w:val="21"/>
          <w:lang w:val="ru-RU"/>
        </w:rPr>
        <w:t>Маршалок Т. Я. Фіскальні імперативи економічної рівноваги. Монографія. Економічна Думка. Тернопіль: ТНЕУ, 2019 р. 382 с.</w:t>
      </w:r>
    </w:p>
    <w:p w14:paraId="4BBCC8EB" w14:textId="77777777" w:rsidR="00CF76F6" w:rsidRPr="00CF76F6" w:rsidRDefault="00CF76F6" w:rsidP="00CF76F6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1134"/>
        </w:tabs>
        <w:jc w:val="both"/>
        <w:rPr>
          <w:sz w:val="21"/>
          <w:szCs w:val="21"/>
        </w:rPr>
      </w:pPr>
      <w:r w:rsidRPr="00CF76F6">
        <w:rPr>
          <w:sz w:val="21"/>
          <w:szCs w:val="21"/>
          <w:lang w:val="ru-RU"/>
        </w:rPr>
        <w:t xml:space="preserve">Маршалок Т. Я. Фіскальні інструменти антициклічного регулювання економіки. </w:t>
      </w:r>
      <w:r w:rsidRPr="00CF76F6">
        <w:rPr>
          <w:i/>
          <w:sz w:val="21"/>
          <w:szCs w:val="21"/>
          <w:lang w:val="ru-RU"/>
        </w:rPr>
        <w:t>Формування фіскального простору України в умовах глобалізацій них дисбалансів моногр</w:t>
      </w:r>
      <w:r w:rsidRPr="00CF76F6">
        <w:rPr>
          <w:sz w:val="21"/>
          <w:szCs w:val="21"/>
          <w:lang w:val="ru-RU"/>
        </w:rPr>
        <w:t xml:space="preserve">. / за ред. Д-ра екон. Наук, проф. А.І. Крисоватого. Тернопіль : ТНЕУ. 2018. </w:t>
      </w:r>
      <w:r w:rsidRPr="00CF76F6">
        <w:rPr>
          <w:sz w:val="21"/>
          <w:szCs w:val="21"/>
        </w:rPr>
        <w:t>584 с.</w:t>
      </w:r>
    </w:p>
    <w:p w14:paraId="2474C61A" w14:textId="77777777" w:rsidR="00CF76F6" w:rsidRPr="00CF76F6" w:rsidRDefault="00CF76F6" w:rsidP="00CF76F6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1134"/>
        </w:tabs>
        <w:jc w:val="both"/>
        <w:rPr>
          <w:sz w:val="21"/>
          <w:szCs w:val="21"/>
        </w:rPr>
      </w:pPr>
      <w:r w:rsidRPr="00CF76F6">
        <w:rPr>
          <w:sz w:val="21"/>
          <w:szCs w:val="21"/>
        </w:rPr>
        <w:t xml:space="preserve">Маршалок Т. Я., Мороз І. В. Шляхи досягнення економічної рівноваги через забезпечення фіскальної стійкості в країні. </w:t>
      </w:r>
      <w:r w:rsidRPr="00CF76F6">
        <w:rPr>
          <w:sz w:val="21"/>
          <w:szCs w:val="21"/>
          <w:lang w:val="ru-RU"/>
        </w:rPr>
        <w:t xml:space="preserve">Економічний аналіз. Збірник наукових праць Тернопільського національного економічного університету. Тернопіль. </w:t>
      </w:r>
      <w:r w:rsidRPr="00CF76F6">
        <w:rPr>
          <w:sz w:val="21"/>
          <w:szCs w:val="21"/>
        </w:rPr>
        <w:t>Том 29. № 3. 2019. С. 49-62.</w:t>
      </w:r>
    </w:p>
    <w:p w14:paraId="2EE0880C" w14:textId="77777777" w:rsidR="00CF76F6" w:rsidRPr="006C13EC" w:rsidRDefault="00CF76F6" w:rsidP="00CF76F6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1134"/>
          <w:tab w:val="num" w:pos="1276"/>
        </w:tabs>
        <w:jc w:val="both"/>
        <w:rPr>
          <w:sz w:val="21"/>
          <w:szCs w:val="21"/>
          <w:lang w:val="ru-RU"/>
        </w:rPr>
      </w:pPr>
      <w:r w:rsidRPr="00CF76F6">
        <w:rPr>
          <w:sz w:val="21"/>
          <w:szCs w:val="21"/>
        </w:rPr>
        <w:t xml:space="preserve">Полторак А. С. Оптимізація податкової політики в умовах фіскальної децентралізації в Україні / А. С. Полторак, О. С. Усенко // Modern Economics. </w:t>
      </w:r>
      <w:r w:rsidRPr="00CF76F6">
        <w:rPr>
          <w:sz w:val="21"/>
          <w:szCs w:val="21"/>
          <w:lang w:val="ru-RU"/>
        </w:rPr>
        <w:t xml:space="preserve">2017. № 2. С. 50-54. Електр. текст. дані. </w:t>
      </w:r>
      <w:r w:rsidRPr="00CF76F6">
        <w:rPr>
          <w:sz w:val="21"/>
          <w:szCs w:val="21"/>
        </w:rPr>
        <w:t>URL</w:t>
      </w:r>
      <w:r w:rsidRPr="006C13EC">
        <w:rPr>
          <w:sz w:val="21"/>
          <w:szCs w:val="21"/>
          <w:lang w:val="ru-RU"/>
        </w:rPr>
        <w:t xml:space="preserve"> : </w:t>
      </w:r>
      <w:hyperlink r:id="rId13" w:history="1">
        <w:r w:rsidRPr="00CF76F6">
          <w:rPr>
            <w:sz w:val="21"/>
            <w:szCs w:val="21"/>
          </w:rPr>
          <w:t>https</w:t>
        </w:r>
        <w:r w:rsidRPr="006C13EC">
          <w:rPr>
            <w:sz w:val="21"/>
            <w:szCs w:val="21"/>
            <w:lang w:val="ru-RU"/>
          </w:rPr>
          <w:t>://</w:t>
        </w:r>
        <w:r w:rsidRPr="00CF76F6">
          <w:rPr>
            <w:sz w:val="21"/>
            <w:szCs w:val="21"/>
          </w:rPr>
          <w:t>modecon</w:t>
        </w:r>
        <w:r w:rsidRPr="006C13EC">
          <w:rPr>
            <w:sz w:val="21"/>
            <w:szCs w:val="21"/>
            <w:lang w:val="ru-RU"/>
          </w:rPr>
          <w:t>.</w:t>
        </w:r>
        <w:r w:rsidRPr="00CF76F6">
          <w:rPr>
            <w:sz w:val="21"/>
            <w:szCs w:val="21"/>
          </w:rPr>
          <w:t>mnau</w:t>
        </w:r>
        <w:r w:rsidRPr="006C13EC">
          <w:rPr>
            <w:sz w:val="21"/>
            <w:szCs w:val="21"/>
            <w:lang w:val="ru-RU"/>
          </w:rPr>
          <w:t>.</w:t>
        </w:r>
        <w:r w:rsidRPr="00CF76F6">
          <w:rPr>
            <w:sz w:val="21"/>
            <w:szCs w:val="21"/>
          </w:rPr>
          <w:t>edu</w:t>
        </w:r>
        <w:r w:rsidRPr="006C13EC">
          <w:rPr>
            <w:sz w:val="21"/>
            <w:szCs w:val="21"/>
            <w:lang w:val="ru-RU"/>
          </w:rPr>
          <w:t>.</w:t>
        </w:r>
        <w:r w:rsidRPr="00CF76F6">
          <w:rPr>
            <w:sz w:val="21"/>
            <w:szCs w:val="21"/>
          </w:rPr>
          <w:t>ua</w:t>
        </w:r>
        <w:r w:rsidRPr="006C13EC">
          <w:rPr>
            <w:sz w:val="21"/>
            <w:szCs w:val="21"/>
            <w:lang w:val="ru-RU"/>
          </w:rPr>
          <w:t>/</w:t>
        </w:r>
        <w:r w:rsidRPr="00CF76F6">
          <w:rPr>
            <w:sz w:val="21"/>
            <w:szCs w:val="21"/>
          </w:rPr>
          <w:t>issue</w:t>
        </w:r>
        <w:r w:rsidRPr="006C13EC">
          <w:rPr>
            <w:sz w:val="21"/>
            <w:szCs w:val="21"/>
            <w:lang w:val="ru-RU"/>
          </w:rPr>
          <w:t>/2-2017/</w:t>
        </w:r>
        <w:r w:rsidRPr="00CF76F6">
          <w:rPr>
            <w:sz w:val="21"/>
            <w:szCs w:val="21"/>
          </w:rPr>
          <w:t>UKR</w:t>
        </w:r>
        <w:r w:rsidRPr="006C13EC">
          <w:rPr>
            <w:sz w:val="21"/>
            <w:szCs w:val="21"/>
            <w:lang w:val="ru-RU"/>
          </w:rPr>
          <w:t>/</w:t>
        </w:r>
        <w:r w:rsidRPr="00CF76F6">
          <w:rPr>
            <w:sz w:val="21"/>
            <w:szCs w:val="21"/>
          </w:rPr>
          <w:t>poltorak</w:t>
        </w:r>
        <w:r w:rsidRPr="006C13EC">
          <w:rPr>
            <w:sz w:val="21"/>
            <w:szCs w:val="21"/>
            <w:lang w:val="ru-RU"/>
          </w:rPr>
          <w:t>.</w:t>
        </w:r>
        <w:r w:rsidRPr="00CF76F6">
          <w:rPr>
            <w:sz w:val="21"/>
            <w:szCs w:val="21"/>
          </w:rPr>
          <w:t>pdf</w:t>
        </w:r>
      </w:hyperlink>
      <w:r w:rsidRPr="006C13EC">
        <w:rPr>
          <w:sz w:val="21"/>
          <w:szCs w:val="21"/>
          <w:lang w:val="ru-RU"/>
        </w:rPr>
        <w:t xml:space="preserve">. </w:t>
      </w:r>
    </w:p>
    <w:p w14:paraId="76CFFB77" w14:textId="77777777" w:rsidR="00CF76F6" w:rsidRPr="00CF76F6" w:rsidRDefault="00CF76F6" w:rsidP="00CF76F6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1134"/>
        </w:tabs>
        <w:jc w:val="both"/>
        <w:rPr>
          <w:sz w:val="21"/>
          <w:szCs w:val="21"/>
          <w:lang w:val="ru-RU"/>
        </w:rPr>
      </w:pPr>
      <w:r w:rsidRPr="00CF76F6">
        <w:rPr>
          <w:sz w:val="21"/>
          <w:szCs w:val="21"/>
          <w:lang w:val="ru-RU"/>
        </w:rPr>
        <w:t xml:space="preserve">Понятие и сущность кризисов, фазы экономического кризиса. Веб сайт. </w:t>
      </w:r>
      <w:r w:rsidRPr="00CF76F6">
        <w:rPr>
          <w:sz w:val="21"/>
          <w:szCs w:val="21"/>
        </w:rPr>
        <w:t>URL</w:t>
      </w:r>
      <w:r w:rsidRPr="00CF76F6">
        <w:rPr>
          <w:sz w:val="21"/>
          <w:szCs w:val="21"/>
          <w:lang w:val="ru-RU"/>
        </w:rPr>
        <w:t xml:space="preserve">: </w:t>
      </w:r>
      <w:hyperlink r:id="rId14" w:history="1">
        <w:r w:rsidRPr="00CF76F6">
          <w:rPr>
            <w:rStyle w:val="af8"/>
            <w:sz w:val="21"/>
            <w:szCs w:val="21"/>
          </w:rPr>
          <w:t>http</w:t>
        </w:r>
        <w:r w:rsidRPr="00CF76F6">
          <w:rPr>
            <w:rStyle w:val="af8"/>
            <w:sz w:val="21"/>
            <w:szCs w:val="21"/>
            <w:lang w:val="ru-RU"/>
          </w:rPr>
          <w:t>://</w:t>
        </w:r>
        <w:r w:rsidRPr="00CF76F6">
          <w:rPr>
            <w:rStyle w:val="af8"/>
            <w:sz w:val="21"/>
            <w:szCs w:val="21"/>
          </w:rPr>
          <w:t>eumtp</w:t>
        </w:r>
        <w:r w:rsidRPr="00CF76F6">
          <w:rPr>
            <w:rStyle w:val="af8"/>
            <w:sz w:val="21"/>
            <w:szCs w:val="21"/>
            <w:lang w:val="ru-RU"/>
          </w:rPr>
          <w:t>.</w:t>
        </w:r>
        <w:r w:rsidRPr="00CF76F6">
          <w:rPr>
            <w:rStyle w:val="af8"/>
            <w:sz w:val="21"/>
            <w:szCs w:val="21"/>
          </w:rPr>
          <w:t>ru</w:t>
        </w:r>
        <w:r w:rsidRPr="00CF76F6">
          <w:rPr>
            <w:rStyle w:val="af8"/>
            <w:sz w:val="21"/>
            <w:szCs w:val="21"/>
            <w:lang w:val="ru-RU"/>
          </w:rPr>
          <w:t>/?</w:t>
        </w:r>
        <w:r w:rsidRPr="00CF76F6">
          <w:rPr>
            <w:rStyle w:val="af8"/>
            <w:sz w:val="21"/>
            <w:szCs w:val="21"/>
          </w:rPr>
          <w:t>p</w:t>
        </w:r>
        <w:r w:rsidRPr="00CF76F6">
          <w:rPr>
            <w:rStyle w:val="af8"/>
            <w:sz w:val="21"/>
            <w:szCs w:val="21"/>
            <w:lang w:val="ru-RU"/>
          </w:rPr>
          <w:t>=933</w:t>
        </w:r>
      </w:hyperlink>
    </w:p>
    <w:p w14:paraId="23EEEC88" w14:textId="77777777" w:rsidR="00CF76F6" w:rsidRPr="0056001F" w:rsidRDefault="00CF76F6" w:rsidP="00CF76F6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1134"/>
        </w:tabs>
        <w:jc w:val="both"/>
        <w:rPr>
          <w:sz w:val="24"/>
          <w:szCs w:val="24"/>
        </w:rPr>
      </w:pPr>
      <w:r w:rsidRPr="00CF76F6">
        <w:rPr>
          <w:sz w:val="21"/>
          <w:szCs w:val="21"/>
          <w:lang w:val="ru-RU"/>
        </w:rPr>
        <w:t xml:space="preserve">Чинчик А.А. Податкова політика та механізм її формування і реалізації. </w:t>
      </w:r>
      <w:r w:rsidRPr="00CF76F6">
        <w:rPr>
          <w:sz w:val="21"/>
          <w:szCs w:val="21"/>
        </w:rPr>
        <w:t>Інтелект ХХІ. №1. 2021 р. С. 68-71</w:t>
      </w:r>
    </w:p>
    <w:p w14:paraId="1FF4F141" w14:textId="77777777" w:rsidR="005A4A5F" w:rsidRDefault="005A4A5F" w:rsidP="003A51FA">
      <w:pPr>
        <w:pStyle w:val="1"/>
        <w:spacing w:before="240" w:after="0"/>
        <w:jc w:val="center"/>
        <w:rPr>
          <w:rFonts w:eastAsia="Open Sans"/>
          <w:b/>
          <w:color w:val="B01C32"/>
          <w:sz w:val="22"/>
          <w:szCs w:val="22"/>
          <w:lang w:val="uk-UA"/>
        </w:rPr>
      </w:pPr>
      <w:r w:rsidRPr="005A4A5F">
        <w:rPr>
          <w:rFonts w:eastAsia="Open Sans"/>
          <w:b/>
          <w:color w:val="B01C32"/>
          <w:sz w:val="22"/>
          <w:szCs w:val="22"/>
          <w:lang w:val="uk-UA"/>
        </w:rPr>
        <w:t>Політика оцінювання</w:t>
      </w:r>
    </w:p>
    <w:p w14:paraId="12D807E8" w14:textId="77777777" w:rsidR="001D6A21" w:rsidRPr="001D6A21" w:rsidRDefault="001D6A21" w:rsidP="001D6A21">
      <w:pPr>
        <w:pStyle w:val="Normal1"/>
        <w:rPr>
          <w:lang w:val="uk-UA"/>
        </w:rPr>
      </w:pPr>
    </w:p>
    <w:p w14:paraId="04B41917" w14:textId="77777777" w:rsidR="005A4A5F" w:rsidRPr="00D30CE1" w:rsidRDefault="005A4A5F" w:rsidP="00DF7F5A">
      <w:pPr>
        <w:pStyle w:val="Normal1"/>
        <w:numPr>
          <w:ilvl w:val="0"/>
          <w:numId w:val="2"/>
        </w:numPr>
        <w:ind w:left="284" w:hanging="284"/>
        <w:contextualSpacing/>
        <w:jc w:val="both"/>
        <w:rPr>
          <w:sz w:val="22"/>
          <w:szCs w:val="22"/>
          <w:lang w:val="ru-RU"/>
        </w:rPr>
      </w:pPr>
      <w:r w:rsidRPr="005A4A5F">
        <w:rPr>
          <w:rFonts w:eastAsia="Open Sans"/>
          <w:b/>
          <w:sz w:val="22"/>
          <w:szCs w:val="22"/>
          <w:lang w:val="uk-UA"/>
        </w:rPr>
        <w:t>Політика щодо дедлайнів та перескладання</w:t>
      </w:r>
      <w:r w:rsidRPr="00D30CE1">
        <w:rPr>
          <w:rFonts w:eastAsia="Open Sans"/>
          <w:sz w:val="22"/>
          <w:szCs w:val="22"/>
          <w:lang w:val="ru-RU"/>
        </w:rPr>
        <w:t xml:space="preserve">: </w:t>
      </w:r>
      <w:r w:rsidRPr="005A4A5F">
        <w:rPr>
          <w:rFonts w:eastAsia="Open Sans"/>
          <w:sz w:val="22"/>
          <w:szCs w:val="22"/>
          <w:lang w:val="uk-UA"/>
        </w:rPr>
        <w:t>Роботи, які здаються із порушенням термінів без поважних причин, оцінюються на нижчу оцінку (-20 балів). Перескладання модулів відбувається із дозволу деканату за наявності поважних причин (наприклад, лікарняний</w:t>
      </w:r>
      <w:r w:rsidR="009C03A8">
        <w:rPr>
          <w:rFonts w:eastAsia="Open Sans"/>
          <w:sz w:val="22"/>
          <w:szCs w:val="22"/>
          <w:lang w:val="uk-UA"/>
        </w:rPr>
        <w:t>, довідка, заява студента тощо</w:t>
      </w:r>
      <w:r w:rsidRPr="005A4A5F">
        <w:rPr>
          <w:rFonts w:eastAsia="Open Sans"/>
          <w:sz w:val="22"/>
          <w:szCs w:val="22"/>
          <w:lang w:val="uk-UA"/>
        </w:rPr>
        <w:t xml:space="preserve">).  </w:t>
      </w:r>
      <w:r w:rsidRPr="00D30CE1">
        <w:rPr>
          <w:rFonts w:eastAsia="Open Sans"/>
          <w:sz w:val="22"/>
          <w:szCs w:val="22"/>
          <w:lang w:val="ru-RU"/>
        </w:rPr>
        <w:t xml:space="preserve"> </w:t>
      </w:r>
    </w:p>
    <w:p w14:paraId="0C33379D" w14:textId="77777777" w:rsidR="005A4A5F" w:rsidRPr="00D30CE1" w:rsidRDefault="005A4A5F" w:rsidP="00DF7F5A">
      <w:pPr>
        <w:pStyle w:val="Normal1"/>
        <w:numPr>
          <w:ilvl w:val="0"/>
          <w:numId w:val="2"/>
        </w:numPr>
        <w:ind w:left="284" w:hanging="284"/>
        <w:contextualSpacing/>
        <w:jc w:val="both"/>
        <w:rPr>
          <w:sz w:val="22"/>
          <w:szCs w:val="22"/>
          <w:lang w:val="ru-RU"/>
        </w:rPr>
      </w:pPr>
      <w:r w:rsidRPr="005A4A5F">
        <w:rPr>
          <w:rFonts w:eastAsia="Open Sans"/>
          <w:b/>
          <w:sz w:val="22"/>
          <w:szCs w:val="22"/>
          <w:lang w:val="uk-UA"/>
        </w:rPr>
        <w:t>Політика щодо академічної доброчесності</w:t>
      </w:r>
      <w:r w:rsidRPr="00D30CE1">
        <w:rPr>
          <w:rFonts w:eastAsia="Open Sans"/>
          <w:sz w:val="22"/>
          <w:szCs w:val="22"/>
          <w:lang w:val="ru-RU"/>
        </w:rPr>
        <w:t xml:space="preserve">: </w:t>
      </w:r>
      <w:r w:rsidRPr="005A4A5F">
        <w:rPr>
          <w:rFonts w:eastAsia="Open Sans"/>
          <w:sz w:val="22"/>
          <w:szCs w:val="22"/>
          <w:lang w:val="uk-UA"/>
        </w:rPr>
        <w:t>Усі письмові роботи перевіряються на наявність плагіату і допускаються до захисту із коректними текстовими запозиченнями не більше 20%. Списування під час контрольних робіт та екзаменів заборонені (в т.ч. із використанням мобільних девайсів).</w:t>
      </w:r>
      <w:r w:rsidR="00954671">
        <w:rPr>
          <w:rFonts w:eastAsia="Open Sans"/>
          <w:sz w:val="22"/>
          <w:szCs w:val="22"/>
          <w:lang w:val="uk-UA"/>
        </w:rPr>
        <w:t xml:space="preserve"> При розрахунках дозволяється користуватися лише калькуляторами.</w:t>
      </w:r>
    </w:p>
    <w:p w14:paraId="23E9349D" w14:textId="77777777" w:rsidR="001D6A21" w:rsidRPr="00D30CE1" w:rsidRDefault="005A4A5F" w:rsidP="00013FC4">
      <w:pPr>
        <w:pStyle w:val="Normal1"/>
        <w:numPr>
          <w:ilvl w:val="0"/>
          <w:numId w:val="2"/>
        </w:numPr>
        <w:ind w:left="284" w:hanging="284"/>
        <w:contextualSpacing/>
        <w:jc w:val="both"/>
        <w:rPr>
          <w:sz w:val="22"/>
          <w:szCs w:val="22"/>
          <w:lang w:val="ru-RU"/>
        </w:rPr>
      </w:pPr>
      <w:r w:rsidRPr="005A4A5F">
        <w:rPr>
          <w:rFonts w:eastAsia="Open Sans"/>
          <w:b/>
          <w:sz w:val="22"/>
          <w:szCs w:val="22"/>
          <w:lang w:val="uk-UA"/>
        </w:rPr>
        <w:t>Політика щодо відвідування</w:t>
      </w:r>
      <w:r w:rsidRPr="00D30CE1">
        <w:rPr>
          <w:rFonts w:eastAsia="Open Sans"/>
          <w:sz w:val="22"/>
          <w:szCs w:val="22"/>
          <w:lang w:val="ru-RU"/>
        </w:rPr>
        <w:t xml:space="preserve">: </w:t>
      </w:r>
      <w:r w:rsidRPr="005A4A5F">
        <w:rPr>
          <w:rFonts w:eastAsia="Times New Roman"/>
          <w:sz w:val="22"/>
          <w:szCs w:val="22"/>
          <w:lang w:val="uk-UA"/>
        </w:rPr>
        <w:t xml:space="preserve">Відвідування занять є обов’язковим компонентом оцінювання, за яке нараховуються бали. За об’єктивних причин (наприклад, хвороба, міжнародне стажування) навчання може відбуватись в он-лайн формі за погодженням із </w:t>
      </w:r>
      <w:r w:rsidR="00623BFB">
        <w:rPr>
          <w:rFonts w:eastAsia="Times New Roman"/>
          <w:sz w:val="22"/>
          <w:szCs w:val="22"/>
          <w:lang w:val="uk-UA"/>
        </w:rPr>
        <w:t>керівником курсу</w:t>
      </w:r>
      <w:bookmarkStart w:id="5" w:name="_2et92p0" w:colFirst="0" w:colLast="0"/>
      <w:bookmarkStart w:id="6" w:name="_1t3h5sf" w:colFirst="0" w:colLast="0"/>
      <w:bookmarkStart w:id="7" w:name="_4d34og8" w:colFirst="0" w:colLast="0"/>
      <w:bookmarkEnd w:id="5"/>
      <w:bookmarkEnd w:id="6"/>
      <w:bookmarkEnd w:id="7"/>
      <w:r w:rsidR="00954671">
        <w:rPr>
          <w:rFonts w:eastAsia="Times New Roman"/>
          <w:sz w:val="22"/>
          <w:szCs w:val="22"/>
          <w:lang w:val="uk-UA"/>
        </w:rPr>
        <w:t xml:space="preserve"> та адміністрацією факультету.</w:t>
      </w:r>
    </w:p>
    <w:p w14:paraId="449435D0" w14:textId="77777777" w:rsidR="00013FC4" w:rsidRPr="00D30CE1" w:rsidRDefault="00013FC4" w:rsidP="00013FC4">
      <w:pPr>
        <w:pStyle w:val="Normal1"/>
        <w:contextualSpacing/>
        <w:jc w:val="both"/>
        <w:rPr>
          <w:sz w:val="22"/>
          <w:szCs w:val="22"/>
          <w:lang w:val="ru-RU"/>
        </w:rPr>
      </w:pPr>
    </w:p>
    <w:p w14:paraId="04E1510C" w14:textId="77777777" w:rsidR="00013FC4" w:rsidRPr="00D30CE1" w:rsidRDefault="00013FC4" w:rsidP="00013FC4">
      <w:pPr>
        <w:pStyle w:val="Normal1"/>
        <w:contextualSpacing/>
        <w:jc w:val="both"/>
        <w:rPr>
          <w:sz w:val="22"/>
          <w:szCs w:val="22"/>
          <w:lang w:val="ru-RU"/>
        </w:rPr>
      </w:pPr>
    </w:p>
    <w:p w14:paraId="52EEDCBA" w14:textId="77777777" w:rsidR="00275754" w:rsidRDefault="00070F4B" w:rsidP="00DF17F4">
      <w:pPr>
        <w:pStyle w:val="1"/>
        <w:spacing w:before="240" w:after="0"/>
        <w:jc w:val="center"/>
        <w:rPr>
          <w:rFonts w:eastAsia="Open Sans"/>
          <w:b/>
          <w:color w:val="B01C32"/>
          <w:sz w:val="22"/>
          <w:szCs w:val="22"/>
          <w:lang w:val="uk-UA"/>
        </w:rPr>
      </w:pPr>
      <w:r w:rsidRPr="00DF17F4">
        <w:rPr>
          <w:rFonts w:eastAsia="Open Sans"/>
          <w:b/>
          <w:color w:val="B01C32"/>
          <w:sz w:val="22"/>
          <w:szCs w:val="22"/>
          <w:lang w:val="uk-UA"/>
        </w:rPr>
        <w:t>Оцінювання</w:t>
      </w:r>
    </w:p>
    <w:p w14:paraId="30969B38" w14:textId="77777777" w:rsidR="001D6A21" w:rsidRPr="001D6A21" w:rsidRDefault="001D6A21" w:rsidP="001D6A21">
      <w:pPr>
        <w:pStyle w:val="Normal1"/>
        <w:rPr>
          <w:lang w:val="uk-UA"/>
        </w:rPr>
      </w:pPr>
    </w:p>
    <w:p w14:paraId="1CCD9068" w14:textId="77777777" w:rsidR="00275754" w:rsidRPr="006F4C63" w:rsidRDefault="006F4C63" w:rsidP="006F4C63">
      <w:pPr>
        <w:pStyle w:val="Normal1"/>
        <w:ind w:firstLine="284"/>
        <w:rPr>
          <w:rFonts w:eastAsia="Open Sans"/>
          <w:sz w:val="21"/>
          <w:szCs w:val="21"/>
          <w:lang w:val="ru-RU"/>
        </w:rPr>
      </w:pPr>
      <w:r w:rsidRPr="006F4C63">
        <w:rPr>
          <w:sz w:val="21"/>
          <w:szCs w:val="21"/>
          <w:lang w:val="ru-RU"/>
        </w:rPr>
        <w:t>Підсумковий бал (за 100-бальною шкалою) з дисципліни визначається як середньозважена величина в залежності від питомої ваги кожної складової залікового кредиту:</w:t>
      </w:r>
    </w:p>
    <w:p w14:paraId="1529B030" w14:textId="77777777" w:rsidR="006F4C63" w:rsidRPr="006F4C63" w:rsidRDefault="006F4C63" w:rsidP="006F4C63">
      <w:pPr>
        <w:pStyle w:val="Normal1"/>
        <w:ind w:firstLine="284"/>
        <w:rPr>
          <w:rFonts w:eastAsia="Open Sans"/>
          <w:sz w:val="21"/>
          <w:szCs w:val="21"/>
          <w:lang w:val="ru-RU"/>
        </w:rPr>
      </w:pPr>
    </w:p>
    <w:tbl>
      <w:tblPr>
        <w:tblStyle w:val="a8"/>
        <w:tblW w:w="9885" w:type="dxa"/>
        <w:tblInd w:w="29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3"/>
        <w:gridCol w:w="3402"/>
      </w:tblGrid>
      <w:tr w:rsidR="006F4C63" w:rsidRPr="006F4C63" w14:paraId="1A56A803" w14:textId="77777777" w:rsidTr="006F4C63">
        <w:tc>
          <w:tcPr>
            <w:tcW w:w="6483" w:type="dxa"/>
          </w:tcPr>
          <w:p w14:paraId="7B58E312" w14:textId="77777777" w:rsidR="006F4C63" w:rsidRPr="006F4C63" w:rsidRDefault="006F4C63" w:rsidP="006F4C63">
            <w:pPr>
              <w:ind w:firstLine="284"/>
              <w:jc w:val="center"/>
              <w:rPr>
                <w:b/>
                <w:sz w:val="21"/>
                <w:szCs w:val="21"/>
              </w:rPr>
            </w:pPr>
            <w:r w:rsidRPr="006F4C63">
              <w:rPr>
                <w:b/>
                <w:sz w:val="21"/>
                <w:szCs w:val="21"/>
              </w:rPr>
              <w:t>Види оцінювання</w:t>
            </w:r>
          </w:p>
        </w:tc>
        <w:tc>
          <w:tcPr>
            <w:tcW w:w="3402" w:type="dxa"/>
          </w:tcPr>
          <w:p w14:paraId="1C0C2E3D" w14:textId="77777777" w:rsidR="006F4C63" w:rsidRPr="006F4C63" w:rsidRDefault="006F4C63" w:rsidP="006F4C63">
            <w:pPr>
              <w:ind w:firstLine="284"/>
              <w:jc w:val="center"/>
              <w:rPr>
                <w:b/>
                <w:sz w:val="21"/>
                <w:szCs w:val="21"/>
              </w:rPr>
            </w:pPr>
            <w:r w:rsidRPr="006F4C63">
              <w:rPr>
                <w:b/>
                <w:sz w:val="21"/>
                <w:szCs w:val="21"/>
              </w:rPr>
              <w:t>% від остаточної оцінки</w:t>
            </w:r>
          </w:p>
        </w:tc>
      </w:tr>
      <w:tr w:rsidR="006F4C63" w:rsidRPr="006F4C63" w14:paraId="62CC9F28" w14:textId="77777777" w:rsidTr="006F4C63">
        <w:tc>
          <w:tcPr>
            <w:tcW w:w="6483" w:type="dxa"/>
          </w:tcPr>
          <w:p w14:paraId="09784A5E" w14:textId="77777777" w:rsidR="006F4C63" w:rsidRPr="006F4C63" w:rsidRDefault="006F4C63" w:rsidP="006F4C63">
            <w:pPr>
              <w:ind w:firstLine="272"/>
              <w:rPr>
                <w:sz w:val="21"/>
                <w:szCs w:val="21"/>
                <w:lang w:val="ru-RU"/>
              </w:rPr>
            </w:pPr>
            <w:r w:rsidRPr="006F4C63">
              <w:rPr>
                <w:sz w:val="21"/>
                <w:szCs w:val="21"/>
                <w:lang w:val="ru-RU"/>
              </w:rPr>
              <w:t>Модуль 1</w:t>
            </w:r>
            <w:r w:rsidR="004F648C">
              <w:rPr>
                <w:sz w:val="21"/>
                <w:szCs w:val="21"/>
                <w:lang w:val="ru-RU"/>
              </w:rPr>
              <w:t xml:space="preserve"> (теми 1-6</w:t>
            </w:r>
            <w:r w:rsidRPr="006F4C63">
              <w:rPr>
                <w:sz w:val="21"/>
                <w:szCs w:val="21"/>
                <w:lang w:val="ru-RU"/>
              </w:rPr>
              <w:t>) – тестування, опитування, самостійна робота</w:t>
            </w:r>
          </w:p>
        </w:tc>
        <w:tc>
          <w:tcPr>
            <w:tcW w:w="3402" w:type="dxa"/>
          </w:tcPr>
          <w:p w14:paraId="66C9B25E" w14:textId="77777777" w:rsidR="006F4C63" w:rsidRPr="006F4C63" w:rsidRDefault="006F4C63" w:rsidP="006F4C63">
            <w:pPr>
              <w:ind w:firstLine="272"/>
              <w:jc w:val="center"/>
              <w:rPr>
                <w:sz w:val="21"/>
                <w:szCs w:val="21"/>
              </w:rPr>
            </w:pPr>
            <w:r w:rsidRPr="006F4C63">
              <w:rPr>
                <w:sz w:val="21"/>
                <w:szCs w:val="21"/>
              </w:rPr>
              <w:t>20</w:t>
            </w:r>
          </w:p>
        </w:tc>
      </w:tr>
      <w:tr w:rsidR="006F4C63" w:rsidRPr="006F4C63" w14:paraId="47928388" w14:textId="77777777" w:rsidTr="006F4C63">
        <w:tc>
          <w:tcPr>
            <w:tcW w:w="6483" w:type="dxa"/>
          </w:tcPr>
          <w:p w14:paraId="5F02A7A8" w14:textId="77777777" w:rsidR="006F4C63" w:rsidRPr="006F4C63" w:rsidRDefault="004F648C" w:rsidP="004F648C">
            <w:pPr>
              <w:ind w:firstLine="272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Модуль 2 (теми 7</w:t>
            </w:r>
            <w:r w:rsidR="006F4C63" w:rsidRPr="006F4C63">
              <w:rPr>
                <w:sz w:val="21"/>
                <w:szCs w:val="21"/>
                <w:lang w:val="ru-RU"/>
              </w:rPr>
              <w:t>-</w:t>
            </w:r>
            <w:r>
              <w:rPr>
                <w:sz w:val="21"/>
                <w:szCs w:val="21"/>
                <w:lang w:val="ru-RU"/>
              </w:rPr>
              <w:t>12</w:t>
            </w:r>
            <w:r w:rsidR="006F4C63" w:rsidRPr="006F4C63">
              <w:rPr>
                <w:sz w:val="21"/>
                <w:szCs w:val="21"/>
                <w:lang w:val="ru-RU"/>
              </w:rPr>
              <w:t>) – ректорська контрольна робота</w:t>
            </w:r>
          </w:p>
        </w:tc>
        <w:tc>
          <w:tcPr>
            <w:tcW w:w="3402" w:type="dxa"/>
          </w:tcPr>
          <w:p w14:paraId="03E6C7FA" w14:textId="77777777" w:rsidR="006F4C63" w:rsidRPr="006F4C63" w:rsidRDefault="006F4C63" w:rsidP="006F4C63">
            <w:pPr>
              <w:ind w:firstLine="272"/>
              <w:jc w:val="center"/>
              <w:rPr>
                <w:sz w:val="21"/>
                <w:szCs w:val="21"/>
              </w:rPr>
            </w:pPr>
            <w:r w:rsidRPr="006F4C63">
              <w:rPr>
                <w:sz w:val="21"/>
                <w:szCs w:val="21"/>
              </w:rPr>
              <w:t>20</w:t>
            </w:r>
          </w:p>
        </w:tc>
      </w:tr>
      <w:tr w:rsidR="006F4C63" w:rsidRPr="006F4C63" w14:paraId="57F46C9C" w14:textId="77777777" w:rsidTr="006F4C63">
        <w:tc>
          <w:tcPr>
            <w:tcW w:w="6483" w:type="dxa"/>
          </w:tcPr>
          <w:p w14:paraId="5ACCDDB5" w14:textId="77777777" w:rsidR="006F4C63" w:rsidRPr="006F4C63" w:rsidRDefault="006F4C63" w:rsidP="004F648C">
            <w:pPr>
              <w:ind w:firstLine="272"/>
              <w:rPr>
                <w:sz w:val="21"/>
                <w:szCs w:val="21"/>
              </w:rPr>
            </w:pPr>
            <w:r w:rsidRPr="006F4C63">
              <w:rPr>
                <w:sz w:val="21"/>
                <w:szCs w:val="21"/>
              </w:rPr>
              <w:t>КПІЗ (теми 1-</w:t>
            </w:r>
            <w:r w:rsidR="004F648C">
              <w:rPr>
                <w:sz w:val="21"/>
                <w:szCs w:val="21"/>
                <w:lang w:val="uk-UA"/>
              </w:rPr>
              <w:t>12</w:t>
            </w:r>
            <w:r w:rsidRPr="006F4C63">
              <w:rPr>
                <w:sz w:val="21"/>
                <w:szCs w:val="21"/>
              </w:rPr>
              <w:t>)</w:t>
            </w:r>
          </w:p>
        </w:tc>
        <w:tc>
          <w:tcPr>
            <w:tcW w:w="3402" w:type="dxa"/>
          </w:tcPr>
          <w:p w14:paraId="006258C7" w14:textId="77777777" w:rsidR="006F4C63" w:rsidRPr="006F4C63" w:rsidRDefault="006F4C63" w:rsidP="006F4C63">
            <w:pPr>
              <w:ind w:firstLine="272"/>
              <w:jc w:val="center"/>
              <w:rPr>
                <w:sz w:val="21"/>
                <w:szCs w:val="21"/>
              </w:rPr>
            </w:pPr>
            <w:r w:rsidRPr="006F4C63">
              <w:rPr>
                <w:sz w:val="21"/>
                <w:szCs w:val="21"/>
              </w:rPr>
              <w:t>20</w:t>
            </w:r>
          </w:p>
        </w:tc>
      </w:tr>
      <w:tr w:rsidR="006F4C63" w:rsidRPr="006F4C63" w14:paraId="0478C130" w14:textId="77777777" w:rsidTr="006F4C63">
        <w:tc>
          <w:tcPr>
            <w:tcW w:w="6483" w:type="dxa"/>
          </w:tcPr>
          <w:p w14:paraId="56F77DDB" w14:textId="77777777" w:rsidR="006F4C63" w:rsidRPr="006F4C63" w:rsidRDefault="006F4C63" w:rsidP="004F648C">
            <w:pPr>
              <w:ind w:firstLine="272"/>
              <w:rPr>
                <w:sz w:val="21"/>
                <w:szCs w:val="21"/>
              </w:rPr>
            </w:pPr>
            <w:r w:rsidRPr="006F4C63">
              <w:rPr>
                <w:sz w:val="21"/>
                <w:szCs w:val="21"/>
              </w:rPr>
              <w:t>Екзамен (теми 1-</w:t>
            </w:r>
            <w:r w:rsidR="004F648C">
              <w:rPr>
                <w:sz w:val="21"/>
                <w:szCs w:val="21"/>
                <w:lang w:val="uk-UA"/>
              </w:rPr>
              <w:t>12</w:t>
            </w:r>
            <w:r w:rsidRPr="006F4C63">
              <w:rPr>
                <w:sz w:val="21"/>
                <w:szCs w:val="21"/>
              </w:rPr>
              <w:t>) – тести, завдання</w:t>
            </w:r>
          </w:p>
        </w:tc>
        <w:tc>
          <w:tcPr>
            <w:tcW w:w="3402" w:type="dxa"/>
          </w:tcPr>
          <w:p w14:paraId="6FA412F9" w14:textId="77777777" w:rsidR="006F4C63" w:rsidRPr="006F4C63" w:rsidRDefault="006F4C63" w:rsidP="006F4C63">
            <w:pPr>
              <w:ind w:firstLine="272"/>
              <w:jc w:val="center"/>
              <w:rPr>
                <w:sz w:val="21"/>
                <w:szCs w:val="21"/>
              </w:rPr>
            </w:pPr>
            <w:r w:rsidRPr="006F4C63">
              <w:rPr>
                <w:sz w:val="21"/>
                <w:szCs w:val="21"/>
              </w:rPr>
              <w:t>40</w:t>
            </w:r>
          </w:p>
        </w:tc>
      </w:tr>
      <w:tr w:rsidR="006F4C63" w:rsidRPr="006F4C63" w14:paraId="09946DDB" w14:textId="77777777" w:rsidTr="006F4C63">
        <w:tc>
          <w:tcPr>
            <w:tcW w:w="6483" w:type="dxa"/>
          </w:tcPr>
          <w:p w14:paraId="2798031D" w14:textId="77777777" w:rsidR="006F4C63" w:rsidRPr="006F4C63" w:rsidRDefault="006F4C63" w:rsidP="006F4C63">
            <w:pPr>
              <w:ind w:firstLine="272"/>
              <w:rPr>
                <w:b/>
                <w:sz w:val="21"/>
                <w:szCs w:val="21"/>
              </w:rPr>
            </w:pPr>
            <w:r w:rsidRPr="006F4C63">
              <w:rPr>
                <w:b/>
                <w:sz w:val="21"/>
                <w:szCs w:val="21"/>
              </w:rPr>
              <w:t>Разом</w:t>
            </w:r>
          </w:p>
        </w:tc>
        <w:tc>
          <w:tcPr>
            <w:tcW w:w="3402" w:type="dxa"/>
          </w:tcPr>
          <w:p w14:paraId="0DBC3D9D" w14:textId="77777777" w:rsidR="006F4C63" w:rsidRPr="006F4C63" w:rsidRDefault="006F4C63" w:rsidP="006F4C63">
            <w:pPr>
              <w:ind w:firstLine="272"/>
              <w:jc w:val="center"/>
              <w:rPr>
                <w:b/>
                <w:sz w:val="21"/>
                <w:szCs w:val="21"/>
              </w:rPr>
            </w:pPr>
            <w:r w:rsidRPr="006F4C63">
              <w:rPr>
                <w:b/>
                <w:sz w:val="21"/>
                <w:szCs w:val="21"/>
              </w:rPr>
              <w:t>100</w:t>
            </w:r>
          </w:p>
        </w:tc>
      </w:tr>
    </w:tbl>
    <w:p w14:paraId="1E47186B" w14:textId="77777777" w:rsidR="00275754" w:rsidRPr="006F4C63" w:rsidRDefault="00275754" w:rsidP="006F4C63">
      <w:pPr>
        <w:pStyle w:val="Normal1"/>
        <w:ind w:firstLine="284"/>
        <w:rPr>
          <w:rFonts w:eastAsia="Open Sans"/>
          <w:sz w:val="21"/>
          <w:szCs w:val="21"/>
          <w:lang w:val="ru-RU"/>
        </w:rPr>
      </w:pPr>
    </w:p>
    <w:p w14:paraId="28807AA4" w14:textId="77777777" w:rsidR="006F4C63" w:rsidRPr="006F4C63" w:rsidRDefault="006F4C63" w:rsidP="006F4C63">
      <w:pPr>
        <w:pStyle w:val="Normal1"/>
        <w:ind w:firstLine="284"/>
        <w:rPr>
          <w:sz w:val="21"/>
          <w:szCs w:val="21"/>
          <w:lang w:val="ru-RU"/>
        </w:rPr>
      </w:pPr>
      <w:r w:rsidRPr="006F4C63">
        <w:rPr>
          <w:sz w:val="21"/>
          <w:szCs w:val="21"/>
          <w:lang w:val="ru-RU"/>
        </w:rPr>
        <w:t xml:space="preserve">Підсумковий бал (за 100-бальною шкалою) за </w:t>
      </w:r>
      <w:r w:rsidRPr="006F4C63">
        <w:rPr>
          <w:b/>
          <w:sz w:val="21"/>
          <w:szCs w:val="21"/>
          <w:lang w:val="ru-RU"/>
        </w:rPr>
        <w:t>модуль 1</w:t>
      </w:r>
      <w:r w:rsidRPr="006F4C63">
        <w:rPr>
          <w:sz w:val="21"/>
          <w:szCs w:val="21"/>
          <w:lang w:val="ru-RU"/>
        </w:rPr>
        <w:t xml:space="preserve"> визначається як середньозважена величина в залежності від питомої ваги кожної складової:</w:t>
      </w:r>
    </w:p>
    <w:p w14:paraId="63EDC123" w14:textId="77777777" w:rsidR="006F4C63" w:rsidRPr="006F4C63" w:rsidRDefault="006F4C63" w:rsidP="006F4C63">
      <w:pPr>
        <w:pStyle w:val="Normal1"/>
        <w:ind w:firstLine="284"/>
        <w:rPr>
          <w:sz w:val="21"/>
          <w:szCs w:val="21"/>
          <w:lang w:val="ru-RU"/>
        </w:rPr>
      </w:pPr>
    </w:p>
    <w:tbl>
      <w:tblPr>
        <w:tblStyle w:val="af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6912"/>
        <w:gridCol w:w="2835"/>
      </w:tblGrid>
      <w:tr w:rsidR="006F4C63" w:rsidRPr="006F4C63" w14:paraId="1C69C55B" w14:textId="77777777" w:rsidTr="007C5CD9">
        <w:tc>
          <w:tcPr>
            <w:tcW w:w="6912" w:type="dxa"/>
          </w:tcPr>
          <w:p w14:paraId="33175A92" w14:textId="77777777" w:rsidR="006F4C63" w:rsidRPr="006F4C63" w:rsidRDefault="006F4C63" w:rsidP="006F4C63">
            <w:pPr>
              <w:ind w:firstLine="284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F4C63">
              <w:rPr>
                <w:rFonts w:ascii="Arial" w:hAnsi="Arial" w:cs="Arial"/>
                <w:b/>
                <w:sz w:val="21"/>
                <w:szCs w:val="21"/>
              </w:rPr>
              <w:t>Види оцінювання</w:t>
            </w:r>
          </w:p>
        </w:tc>
        <w:tc>
          <w:tcPr>
            <w:tcW w:w="2835" w:type="dxa"/>
          </w:tcPr>
          <w:p w14:paraId="21FA5A5F" w14:textId="77777777" w:rsidR="006F4C63" w:rsidRPr="006F4C63" w:rsidRDefault="006F4C63" w:rsidP="006F4C63">
            <w:pPr>
              <w:ind w:firstLine="284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F4C63">
              <w:rPr>
                <w:rFonts w:ascii="Arial" w:hAnsi="Arial" w:cs="Arial"/>
                <w:b/>
                <w:sz w:val="21"/>
                <w:szCs w:val="21"/>
              </w:rPr>
              <w:t>% від остаточної оцінки</w:t>
            </w:r>
          </w:p>
        </w:tc>
      </w:tr>
      <w:tr w:rsidR="006F4C63" w:rsidRPr="006F4C63" w14:paraId="5F05ED3F" w14:textId="77777777" w:rsidTr="007C5CD9">
        <w:tc>
          <w:tcPr>
            <w:tcW w:w="6912" w:type="dxa"/>
          </w:tcPr>
          <w:p w14:paraId="20C4FB8B" w14:textId="77777777" w:rsidR="006F4C63" w:rsidRPr="006F4C63" w:rsidRDefault="006F4C63" w:rsidP="006F4C63">
            <w:pPr>
              <w:ind w:firstLine="284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4C63">
              <w:rPr>
                <w:rFonts w:ascii="Arial" w:hAnsi="Arial" w:cs="Arial"/>
                <w:sz w:val="21"/>
                <w:szCs w:val="21"/>
              </w:rPr>
              <w:t>Усне опитування (студент повинен отримати не менше однієї оцінки за відповідь на практичному занятті)</w:t>
            </w:r>
          </w:p>
        </w:tc>
        <w:tc>
          <w:tcPr>
            <w:tcW w:w="2835" w:type="dxa"/>
          </w:tcPr>
          <w:p w14:paraId="3FF2C1E9" w14:textId="77777777" w:rsidR="006F4C63" w:rsidRPr="006F4C63" w:rsidRDefault="006F4C63" w:rsidP="006F4C63">
            <w:pPr>
              <w:ind w:firstLine="28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4C63">
              <w:rPr>
                <w:rFonts w:ascii="Arial" w:hAnsi="Arial" w:cs="Arial"/>
                <w:sz w:val="21"/>
                <w:szCs w:val="21"/>
              </w:rPr>
              <w:t>10</w:t>
            </w:r>
          </w:p>
        </w:tc>
      </w:tr>
      <w:tr w:rsidR="006F4C63" w:rsidRPr="006F4C63" w14:paraId="7874B2DB" w14:textId="77777777" w:rsidTr="007C5CD9">
        <w:tc>
          <w:tcPr>
            <w:tcW w:w="6912" w:type="dxa"/>
          </w:tcPr>
          <w:p w14:paraId="016B6F6B" w14:textId="77777777" w:rsidR="006F4C63" w:rsidRPr="006F4C63" w:rsidRDefault="006F4C63" w:rsidP="006F4C63">
            <w:pPr>
              <w:ind w:firstLine="284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4C63">
              <w:rPr>
                <w:rFonts w:ascii="Arial" w:hAnsi="Arial" w:cs="Arial"/>
                <w:sz w:val="21"/>
                <w:szCs w:val="21"/>
              </w:rPr>
              <w:t>Тестування на практичному занятті</w:t>
            </w:r>
          </w:p>
        </w:tc>
        <w:tc>
          <w:tcPr>
            <w:tcW w:w="2835" w:type="dxa"/>
          </w:tcPr>
          <w:p w14:paraId="119E1412" w14:textId="77777777" w:rsidR="006F4C63" w:rsidRPr="006F4C63" w:rsidRDefault="006F4C63" w:rsidP="006F4C63">
            <w:pPr>
              <w:ind w:firstLine="28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4C63">
              <w:rPr>
                <w:rFonts w:ascii="Arial" w:hAnsi="Arial" w:cs="Arial"/>
                <w:sz w:val="21"/>
                <w:szCs w:val="21"/>
              </w:rPr>
              <w:t>10</w:t>
            </w:r>
          </w:p>
        </w:tc>
      </w:tr>
      <w:tr w:rsidR="006F4C63" w:rsidRPr="006F4C63" w14:paraId="4AFA93C2" w14:textId="77777777" w:rsidTr="007C5CD9">
        <w:tc>
          <w:tcPr>
            <w:tcW w:w="6912" w:type="dxa"/>
          </w:tcPr>
          <w:p w14:paraId="2FFE695E" w14:textId="77777777" w:rsidR="006F4C63" w:rsidRPr="006F4C63" w:rsidRDefault="006F4C63" w:rsidP="006F4C63">
            <w:pPr>
              <w:ind w:firstLine="284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4C63">
              <w:rPr>
                <w:rFonts w:ascii="Arial" w:hAnsi="Arial" w:cs="Arial"/>
                <w:sz w:val="21"/>
                <w:szCs w:val="21"/>
              </w:rPr>
              <w:t>Самостійна робота</w:t>
            </w:r>
          </w:p>
        </w:tc>
        <w:tc>
          <w:tcPr>
            <w:tcW w:w="2835" w:type="dxa"/>
          </w:tcPr>
          <w:p w14:paraId="4E1D094C" w14:textId="77777777" w:rsidR="006F4C63" w:rsidRPr="006F4C63" w:rsidRDefault="006F4C63" w:rsidP="006F4C63">
            <w:pPr>
              <w:ind w:firstLine="28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4C63">
              <w:rPr>
                <w:rFonts w:ascii="Arial" w:hAnsi="Arial" w:cs="Arial"/>
                <w:sz w:val="21"/>
                <w:szCs w:val="21"/>
              </w:rPr>
              <w:t>20</w:t>
            </w:r>
          </w:p>
        </w:tc>
      </w:tr>
      <w:tr w:rsidR="006F4C63" w:rsidRPr="006F4C63" w14:paraId="65A0FEAF" w14:textId="77777777" w:rsidTr="007C5CD9">
        <w:tc>
          <w:tcPr>
            <w:tcW w:w="6912" w:type="dxa"/>
          </w:tcPr>
          <w:p w14:paraId="0A034994" w14:textId="77777777" w:rsidR="006F4C63" w:rsidRPr="006F4C63" w:rsidRDefault="006F4C63" w:rsidP="006F4C63">
            <w:pPr>
              <w:ind w:firstLine="284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4C63">
              <w:rPr>
                <w:rFonts w:ascii="Arial" w:hAnsi="Arial" w:cs="Arial"/>
                <w:sz w:val="21"/>
                <w:szCs w:val="21"/>
              </w:rPr>
              <w:t>Усний колоквіум за темами Змістового модуля 1</w:t>
            </w:r>
          </w:p>
        </w:tc>
        <w:tc>
          <w:tcPr>
            <w:tcW w:w="2835" w:type="dxa"/>
          </w:tcPr>
          <w:p w14:paraId="3B2A6CE9" w14:textId="77777777" w:rsidR="006F4C63" w:rsidRPr="006F4C63" w:rsidRDefault="006F4C63" w:rsidP="006F4C63">
            <w:pPr>
              <w:ind w:firstLine="28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4C63">
              <w:rPr>
                <w:rFonts w:ascii="Arial" w:hAnsi="Arial" w:cs="Arial"/>
                <w:sz w:val="21"/>
                <w:szCs w:val="21"/>
              </w:rPr>
              <w:t>60</w:t>
            </w:r>
          </w:p>
        </w:tc>
      </w:tr>
      <w:tr w:rsidR="006F4C63" w:rsidRPr="006F4C63" w14:paraId="01BF993C" w14:textId="77777777" w:rsidTr="007C5CD9">
        <w:tc>
          <w:tcPr>
            <w:tcW w:w="6912" w:type="dxa"/>
          </w:tcPr>
          <w:p w14:paraId="6C5769D2" w14:textId="77777777" w:rsidR="006F4C63" w:rsidRPr="006F4C63" w:rsidRDefault="006F4C63" w:rsidP="006F4C63">
            <w:pPr>
              <w:ind w:firstLine="284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6F4C63">
              <w:rPr>
                <w:rFonts w:ascii="Arial" w:hAnsi="Arial" w:cs="Arial"/>
                <w:b/>
                <w:sz w:val="21"/>
                <w:szCs w:val="21"/>
              </w:rPr>
              <w:t>Разом</w:t>
            </w:r>
          </w:p>
        </w:tc>
        <w:tc>
          <w:tcPr>
            <w:tcW w:w="2835" w:type="dxa"/>
          </w:tcPr>
          <w:p w14:paraId="70838CDB" w14:textId="77777777" w:rsidR="006F4C63" w:rsidRPr="006F4C63" w:rsidRDefault="006F4C63" w:rsidP="006F4C63">
            <w:pPr>
              <w:ind w:firstLine="284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F4C63">
              <w:rPr>
                <w:rFonts w:ascii="Arial" w:hAnsi="Arial" w:cs="Arial"/>
                <w:b/>
                <w:sz w:val="21"/>
                <w:szCs w:val="21"/>
              </w:rPr>
              <w:t>100</w:t>
            </w:r>
          </w:p>
        </w:tc>
      </w:tr>
    </w:tbl>
    <w:p w14:paraId="2E664706" w14:textId="77777777" w:rsidR="006F4C63" w:rsidRPr="006F4C63" w:rsidRDefault="006F4C63" w:rsidP="006F4C63">
      <w:pPr>
        <w:pStyle w:val="Normal1"/>
        <w:ind w:firstLine="284"/>
        <w:rPr>
          <w:sz w:val="21"/>
          <w:szCs w:val="21"/>
          <w:lang w:val="ru-RU"/>
        </w:rPr>
      </w:pPr>
    </w:p>
    <w:p w14:paraId="24BF7BD0" w14:textId="77777777" w:rsidR="006F4C63" w:rsidRPr="006F4C63" w:rsidRDefault="006F4C63" w:rsidP="006F4C63">
      <w:pPr>
        <w:pStyle w:val="Normal1"/>
        <w:ind w:firstLine="284"/>
        <w:rPr>
          <w:sz w:val="21"/>
          <w:szCs w:val="21"/>
          <w:lang w:val="ru-RU"/>
        </w:rPr>
      </w:pPr>
      <w:r w:rsidRPr="006F4C63">
        <w:rPr>
          <w:sz w:val="21"/>
          <w:szCs w:val="21"/>
          <w:lang w:val="ru-RU"/>
        </w:rPr>
        <w:t xml:space="preserve">Підсумковий бал (за 100-бальною шкалою) за </w:t>
      </w:r>
      <w:r w:rsidRPr="006F4C63">
        <w:rPr>
          <w:b/>
          <w:sz w:val="21"/>
          <w:szCs w:val="21"/>
          <w:lang w:val="ru-RU"/>
        </w:rPr>
        <w:t>модуль 2</w:t>
      </w:r>
      <w:r w:rsidRPr="006F4C63">
        <w:rPr>
          <w:sz w:val="21"/>
          <w:szCs w:val="21"/>
          <w:lang w:val="ru-RU"/>
        </w:rPr>
        <w:t xml:space="preserve"> визначається як середньозважена величина в залежності від питомої ваги кожної складової:</w:t>
      </w:r>
    </w:p>
    <w:p w14:paraId="60FDA1BE" w14:textId="77777777" w:rsidR="006F4C63" w:rsidRPr="006F4C63" w:rsidRDefault="006F4C63" w:rsidP="006F4C63">
      <w:pPr>
        <w:pStyle w:val="Normal1"/>
        <w:ind w:firstLine="284"/>
        <w:rPr>
          <w:rFonts w:eastAsia="Open Sans"/>
          <w:sz w:val="21"/>
          <w:szCs w:val="21"/>
          <w:lang w:val="ru-RU"/>
        </w:rPr>
      </w:pPr>
    </w:p>
    <w:tbl>
      <w:tblPr>
        <w:tblStyle w:val="af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6912"/>
        <w:gridCol w:w="2835"/>
      </w:tblGrid>
      <w:tr w:rsidR="006F4C63" w:rsidRPr="006F4C63" w14:paraId="3FBD3720" w14:textId="77777777" w:rsidTr="007C5CD9">
        <w:tc>
          <w:tcPr>
            <w:tcW w:w="6912" w:type="dxa"/>
          </w:tcPr>
          <w:p w14:paraId="7D32E54A" w14:textId="77777777" w:rsidR="006F4C63" w:rsidRPr="006F4C63" w:rsidRDefault="006F4C63" w:rsidP="006F4C63">
            <w:pPr>
              <w:ind w:firstLine="284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F4C63">
              <w:rPr>
                <w:rFonts w:ascii="Arial" w:hAnsi="Arial" w:cs="Arial"/>
                <w:b/>
                <w:sz w:val="21"/>
                <w:szCs w:val="21"/>
              </w:rPr>
              <w:t>Види оцінювання</w:t>
            </w:r>
          </w:p>
        </w:tc>
        <w:tc>
          <w:tcPr>
            <w:tcW w:w="2835" w:type="dxa"/>
          </w:tcPr>
          <w:p w14:paraId="24933DF9" w14:textId="77777777" w:rsidR="006F4C63" w:rsidRPr="006F4C63" w:rsidRDefault="006F4C63" w:rsidP="006F4C63">
            <w:pPr>
              <w:ind w:firstLine="284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F4C63">
              <w:rPr>
                <w:rFonts w:ascii="Arial" w:hAnsi="Arial" w:cs="Arial"/>
                <w:b/>
                <w:sz w:val="21"/>
                <w:szCs w:val="21"/>
              </w:rPr>
              <w:t>% від остаточної оцінки</w:t>
            </w:r>
          </w:p>
        </w:tc>
      </w:tr>
      <w:tr w:rsidR="006F4C63" w:rsidRPr="006F4C63" w14:paraId="5D816FD8" w14:textId="77777777" w:rsidTr="007C5CD9">
        <w:tc>
          <w:tcPr>
            <w:tcW w:w="6912" w:type="dxa"/>
          </w:tcPr>
          <w:p w14:paraId="58F88CE8" w14:textId="77777777" w:rsidR="006F4C63" w:rsidRPr="006F4C63" w:rsidRDefault="006F4C63" w:rsidP="006F4C63">
            <w:pPr>
              <w:ind w:firstLine="284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4C63">
              <w:rPr>
                <w:rFonts w:ascii="Arial" w:hAnsi="Arial" w:cs="Arial"/>
                <w:sz w:val="21"/>
                <w:szCs w:val="21"/>
              </w:rPr>
              <w:t>Усне опитування (студент повинен отримати не менше однієї оцінки за відповідь на практичному занятті)</w:t>
            </w:r>
          </w:p>
        </w:tc>
        <w:tc>
          <w:tcPr>
            <w:tcW w:w="2835" w:type="dxa"/>
          </w:tcPr>
          <w:p w14:paraId="524288A8" w14:textId="77777777" w:rsidR="006F4C63" w:rsidRPr="006F4C63" w:rsidRDefault="006F4C63" w:rsidP="006F4C63">
            <w:pPr>
              <w:ind w:firstLine="28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4C63">
              <w:rPr>
                <w:rFonts w:ascii="Arial" w:hAnsi="Arial" w:cs="Arial"/>
                <w:sz w:val="21"/>
                <w:szCs w:val="21"/>
              </w:rPr>
              <w:t>20</w:t>
            </w:r>
          </w:p>
        </w:tc>
      </w:tr>
      <w:tr w:rsidR="006F4C63" w:rsidRPr="006F4C63" w14:paraId="48FFB097" w14:textId="77777777" w:rsidTr="007C5CD9">
        <w:tc>
          <w:tcPr>
            <w:tcW w:w="6912" w:type="dxa"/>
          </w:tcPr>
          <w:p w14:paraId="49AC9101" w14:textId="77777777" w:rsidR="006F4C63" w:rsidRPr="006F4C63" w:rsidRDefault="006F4C63" w:rsidP="006F4C63">
            <w:pPr>
              <w:ind w:firstLine="284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4C63">
              <w:rPr>
                <w:rFonts w:ascii="Arial" w:hAnsi="Arial" w:cs="Arial"/>
                <w:sz w:val="21"/>
                <w:szCs w:val="21"/>
              </w:rPr>
              <w:t>Ректорська контрольна робота за усіма темами навчального курсу</w:t>
            </w:r>
          </w:p>
        </w:tc>
        <w:tc>
          <w:tcPr>
            <w:tcW w:w="2835" w:type="dxa"/>
          </w:tcPr>
          <w:p w14:paraId="7C439D8A" w14:textId="77777777" w:rsidR="006F4C63" w:rsidRPr="006F4C63" w:rsidRDefault="006F4C63" w:rsidP="006F4C63">
            <w:pPr>
              <w:ind w:firstLine="28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4C63">
              <w:rPr>
                <w:rFonts w:ascii="Arial" w:hAnsi="Arial" w:cs="Arial"/>
                <w:sz w:val="21"/>
                <w:szCs w:val="21"/>
              </w:rPr>
              <w:t>80</w:t>
            </w:r>
          </w:p>
        </w:tc>
      </w:tr>
      <w:tr w:rsidR="006F4C63" w:rsidRPr="006F4C63" w14:paraId="73BB37EB" w14:textId="77777777" w:rsidTr="007C5CD9">
        <w:tc>
          <w:tcPr>
            <w:tcW w:w="6912" w:type="dxa"/>
          </w:tcPr>
          <w:p w14:paraId="14267BA2" w14:textId="77777777" w:rsidR="006F4C63" w:rsidRPr="006F4C63" w:rsidRDefault="006F4C63" w:rsidP="006F4C63">
            <w:pPr>
              <w:ind w:firstLine="284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6F4C63">
              <w:rPr>
                <w:rFonts w:ascii="Arial" w:hAnsi="Arial" w:cs="Arial"/>
                <w:b/>
                <w:sz w:val="21"/>
                <w:szCs w:val="21"/>
              </w:rPr>
              <w:t>Разом</w:t>
            </w:r>
          </w:p>
        </w:tc>
        <w:tc>
          <w:tcPr>
            <w:tcW w:w="2835" w:type="dxa"/>
          </w:tcPr>
          <w:p w14:paraId="2361A31C" w14:textId="77777777" w:rsidR="006F4C63" w:rsidRPr="006F4C63" w:rsidRDefault="006F4C63" w:rsidP="006F4C63">
            <w:pPr>
              <w:ind w:firstLine="284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F4C63">
              <w:rPr>
                <w:rFonts w:ascii="Arial" w:hAnsi="Arial" w:cs="Arial"/>
                <w:b/>
                <w:sz w:val="21"/>
                <w:szCs w:val="21"/>
              </w:rPr>
              <w:t>100</w:t>
            </w:r>
          </w:p>
        </w:tc>
      </w:tr>
    </w:tbl>
    <w:p w14:paraId="705D2EE6" w14:textId="77777777" w:rsidR="006F4C63" w:rsidRPr="006F4C63" w:rsidRDefault="006F4C63" w:rsidP="006F4C63">
      <w:pPr>
        <w:pStyle w:val="Normal1"/>
        <w:ind w:firstLine="284"/>
        <w:rPr>
          <w:rFonts w:eastAsia="Open Sans"/>
          <w:sz w:val="21"/>
          <w:szCs w:val="21"/>
          <w:lang w:val="ru-RU"/>
        </w:rPr>
      </w:pPr>
    </w:p>
    <w:p w14:paraId="41DD2969" w14:textId="77777777" w:rsidR="006F4C63" w:rsidRPr="006F4C63" w:rsidRDefault="006F4C63" w:rsidP="006F4C63">
      <w:pPr>
        <w:ind w:firstLine="284"/>
        <w:rPr>
          <w:sz w:val="21"/>
          <w:szCs w:val="21"/>
          <w:lang w:val="ru-RU"/>
        </w:rPr>
      </w:pPr>
      <w:r w:rsidRPr="006F4C63">
        <w:rPr>
          <w:sz w:val="21"/>
          <w:szCs w:val="21"/>
          <w:lang w:val="ru-RU"/>
        </w:rPr>
        <w:t xml:space="preserve">Підсумковий бал (за 100-бальною шкалою) за </w:t>
      </w:r>
      <w:r w:rsidRPr="006F4C63">
        <w:rPr>
          <w:b/>
          <w:sz w:val="21"/>
          <w:szCs w:val="21"/>
          <w:lang w:val="ru-RU"/>
        </w:rPr>
        <w:t>модуль 3</w:t>
      </w:r>
      <w:r w:rsidRPr="006F4C63">
        <w:rPr>
          <w:sz w:val="21"/>
          <w:szCs w:val="21"/>
          <w:lang w:val="ru-RU"/>
        </w:rPr>
        <w:t xml:space="preserve"> визначається як середньозважена величина в залежності від питомої ваги кожної складової:</w:t>
      </w:r>
    </w:p>
    <w:p w14:paraId="5C8A84B9" w14:textId="77777777" w:rsidR="006F4C63" w:rsidRPr="006F4C63" w:rsidRDefault="006F4C63" w:rsidP="006F4C63">
      <w:pPr>
        <w:ind w:firstLine="284"/>
        <w:rPr>
          <w:sz w:val="21"/>
          <w:szCs w:val="21"/>
          <w:lang w:val="ru-RU"/>
        </w:rPr>
      </w:pPr>
    </w:p>
    <w:tbl>
      <w:tblPr>
        <w:tblStyle w:val="af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6912"/>
        <w:gridCol w:w="2835"/>
      </w:tblGrid>
      <w:tr w:rsidR="006F4C63" w:rsidRPr="006F4C63" w14:paraId="2F6B3CE2" w14:textId="77777777" w:rsidTr="007C5CD9">
        <w:tc>
          <w:tcPr>
            <w:tcW w:w="6912" w:type="dxa"/>
          </w:tcPr>
          <w:p w14:paraId="49129668" w14:textId="77777777" w:rsidR="006F4C63" w:rsidRPr="006F4C63" w:rsidRDefault="006F4C63" w:rsidP="006F4C63">
            <w:pPr>
              <w:ind w:firstLine="284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F4C63">
              <w:rPr>
                <w:rFonts w:ascii="Arial" w:hAnsi="Arial" w:cs="Arial"/>
                <w:b/>
                <w:sz w:val="21"/>
                <w:szCs w:val="21"/>
              </w:rPr>
              <w:t>Види оцінювання</w:t>
            </w:r>
          </w:p>
        </w:tc>
        <w:tc>
          <w:tcPr>
            <w:tcW w:w="2835" w:type="dxa"/>
          </w:tcPr>
          <w:p w14:paraId="6920EE84" w14:textId="77777777" w:rsidR="006F4C63" w:rsidRPr="006F4C63" w:rsidRDefault="006F4C63" w:rsidP="006F4C63">
            <w:pPr>
              <w:ind w:firstLine="284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F4C63">
              <w:rPr>
                <w:rFonts w:ascii="Arial" w:hAnsi="Arial" w:cs="Arial"/>
                <w:b/>
                <w:sz w:val="21"/>
                <w:szCs w:val="21"/>
              </w:rPr>
              <w:t>% від остаточної оцінки</w:t>
            </w:r>
          </w:p>
        </w:tc>
      </w:tr>
      <w:tr w:rsidR="006F4C63" w:rsidRPr="006F4C63" w14:paraId="6EBB5EEF" w14:textId="77777777" w:rsidTr="007C5CD9">
        <w:tc>
          <w:tcPr>
            <w:tcW w:w="6912" w:type="dxa"/>
          </w:tcPr>
          <w:p w14:paraId="400B7867" w14:textId="77777777" w:rsidR="006F4C63" w:rsidRPr="006F4C63" w:rsidRDefault="006F4C63" w:rsidP="006F4C63">
            <w:pPr>
              <w:ind w:firstLine="284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4C63">
              <w:rPr>
                <w:rFonts w:ascii="Arial" w:hAnsi="Arial" w:cs="Arial"/>
                <w:sz w:val="21"/>
                <w:szCs w:val="21"/>
              </w:rPr>
              <w:t>Завдання 1</w:t>
            </w:r>
          </w:p>
        </w:tc>
        <w:tc>
          <w:tcPr>
            <w:tcW w:w="2835" w:type="dxa"/>
          </w:tcPr>
          <w:p w14:paraId="1316DA24" w14:textId="77777777" w:rsidR="006F4C63" w:rsidRPr="006F4C63" w:rsidRDefault="006F4C63" w:rsidP="006F4C63">
            <w:pPr>
              <w:ind w:firstLine="28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4C63">
              <w:rPr>
                <w:rFonts w:ascii="Arial" w:hAnsi="Arial" w:cs="Arial"/>
                <w:sz w:val="21"/>
                <w:szCs w:val="21"/>
              </w:rPr>
              <w:t>40</w:t>
            </w:r>
          </w:p>
        </w:tc>
      </w:tr>
      <w:tr w:rsidR="006F4C63" w:rsidRPr="006F4C63" w14:paraId="6E33D786" w14:textId="77777777" w:rsidTr="007C5CD9">
        <w:tc>
          <w:tcPr>
            <w:tcW w:w="6912" w:type="dxa"/>
          </w:tcPr>
          <w:p w14:paraId="2535D815" w14:textId="77777777" w:rsidR="006F4C63" w:rsidRPr="006F4C63" w:rsidRDefault="006F4C63" w:rsidP="006F4C63">
            <w:pPr>
              <w:ind w:firstLine="284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4C63">
              <w:rPr>
                <w:rFonts w:ascii="Arial" w:hAnsi="Arial" w:cs="Arial"/>
                <w:sz w:val="21"/>
                <w:szCs w:val="21"/>
              </w:rPr>
              <w:t>Завдання 2</w:t>
            </w:r>
          </w:p>
        </w:tc>
        <w:tc>
          <w:tcPr>
            <w:tcW w:w="2835" w:type="dxa"/>
          </w:tcPr>
          <w:p w14:paraId="1DAF6EA1" w14:textId="77777777" w:rsidR="006F4C63" w:rsidRPr="006F4C63" w:rsidRDefault="006F4C63" w:rsidP="006F4C63">
            <w:pPr>
              <w:ind w:firstLine="28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4C63">
              <w:rPr>
                <w:rFonts w:ascii="Arial" w:hAnsi="Arial" w:cs="Arial"/>
                <w:sz w:val="21"/>
                <w:szCs w:val="21"/>
              </w:rPr>
              <w:t>10</w:t>
            </w:r>
          </w:p>
        </w:tc>
      </w:tr>
      <w:tr w:rsidR="006F4C63" w:rsidRPr="006F4C63" w14:paraId="5285B9FF" w14:textId="77777777" w:rsidTr="007C5CD9">
        <w:tc>
          <w:tcPr>
            <w:tcW w:w="6912" w:type="dxa"/>
          </w:tcPr>
          <w:p w14:paraId="55E022FE" w14:textId="77777777" w:rsidR="006F4C63" w:rsidRPr="006F4C63" w:rsidRDefault="006F4C63" w:rsidP="006F4C63">
            <w:pPr>
              <w:ind w:firstLine="284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4C63">
              <w:rPr>
                <w:rFonts w:ascii="Arial" w:hAnsi="Arial" w:cs="Arial"/>
                <w:sz w:val="21"/>
                <w:szCs w:val="21"/>
              </w:rPr>
              <w:t>Завдання 3</w:t>
            </w:r>
          </w:p>
        </w:tc>
        <w:tc>
          <w:tcPr>
            <w:tcW w:w="2835" w:type="dxa"/>
          </w:tcPr>
          <w:p w14:paraId="12AB5918" w14:textId="77777777" w:rsidR="006F4C63" w:rsidRPr="006F4C63" w:rsidRDefault="006F4C63" w:rsidP="006F4C63">
            <w:pPr>
              <w:ind w:firstLine="28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4C63">
              <w:rPr>
                <w:rFonts w:ascii="Arial" w:hAnsi="Arial" w:cs="Arial"/>
                <w:sz w:val="21"/>
                <w:szCs w:val="21"/>
              </w:rPr>
              <w:t>10</w:t>
            </w:r>
          </w:p>
        </w:tc>
      </w:tr>
      <w:tr w:rsidR="006F4C63" w:rsidRPr="006F4C63" w14:paraId="509A24B1" w14:textId="77777777" w:rsidTr="007C5CD9">
        <w:tc>
          <w:tcPr>
            <w:tcW w:w="6912" w:type="dxa"/>
          </w:tcPr>
          <w:p w14:paraId="6F3D4207" w14:textId="77777777" w:rsidR="006F4C63" w:rsidRPr="006F4C63" w:rsidRDefault="006F4C63" w:rsidP="006F4C63">
            <w:pPr>
              <w:ind w:firstLine="284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4C63">
              <w:rPr>
                <w:rFonts w:ascii="Arial" w:hAnsi="Arial" w:cs="Arial"/>
                <w:sz w:val="21"/>
                <w:szCs w:val="21"/>
              </w:rPr>
              <w:t>Завдання 4</w:t>
            </w:r>
          </w:p>
        </w:tc>
        <w:tc>
          <w:tcPr>
            <w:tcW w:w="2835" w:type="dxa"/>
          </w:tcPr>
          <w:p w14:paraId="1C1AF0F2" w14:textId="77777777" w:rsidR="006F4C63" w:rsidRPr="006F4C63" w:rsidRDefault="006F4C63" w:rsidP="006F4C63">
            <w:pPr>
              <w:ind w:firstLine="28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4C63">
              <w:rPr>
                <w:rFonts w:ascii="Arial" w:hAnsi="Arial" w:cs="Arial"/>
                <w:sz w:val="21"/>
                <w:szCs w:val="21"/>
              </w:rPr>
              <w:t>20</w:t>
            </w:r>
          </w:p>
        </w:tc>
      </w:tr>
      <w:tr w:rsidR="006F4C63" w:rsidRPr="006F4C63" w14:paraId="08A6D942" w14:textId="77777777" w:rsidTr="007C5CD9">
        <w:tc>
          <w:tcPr>
            <w:tcW w:w="6912" w:type="dxa"/>
          </w:tcPr>
          <w:p w14:paraId="447E7DA8" w14:textId="77777777" w:rsidR="006F4C63" w:rsidRPr="006F4C63" w:rsidRDefault="006F4C63" w:rsidP="006F4C63">
            <w:pPr>
              <w:ind w:firstLine="284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4C63">
              <w:rPr>
                <w:rFonts w:ascii="Arial" w:hAnsi="Arial" w:cs="Arial"/>
                <w:sz w:val="21"/>
                <w:szCs w:val="21"/>
              </w:rPr>
              <w:t>Завдання 5</w:t>
            </w:r>
          </w:p>
        </w:tc>
        <w:tc>
          <w:tcPr>
            <w:tcW w:w="2835" w:type="dxa"/>
          </w:tcPr>
          <w:p w14:paraId="43A76A53" w14:textId="77777777" w:rsidR="006F4C63" w:rsidRPr="006F4C63" w:rsidRDefault="006F4C63" w:rsidP="006F4C63">
            <w:pPr>
              <w:ind w:firstLine="28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4C63">
              <w:rPr>
                <w:rFonts w:ascii="Arial" w:hAnsi="Arial" w:cs="Arial"/>
                <w:sz w:val="21"/>
                <w:szCs w:val="21"/>
              </w:rPr>
              <w:t>10</w:t>
            </w:r>
          </w:p>
        </w:tc>
      </w:tr>
      <w:tr w:rsidR="006F4C63" w:rsidRPr="006F4C63" w14:paraId="22EB1B74" w14:textId="77777777" w:rsidTr="007C5CD9">
        <w:tc>
          <w:tcPr>
            <w:tcW w:w="6912" w:type="dxa"/>
          </w:tcPr>
          <w:p w14:paraId="03E96A0F" w14:textId="77777777" w:rsidR="006F4C63" w:rsidRPr="006F4C63" w:rsidRDefault="006F4C63" w:rsidP="006F4C63">
            <w:pPr>
              <w:ind w:firstLine="284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4C63">
              <w:rPr>
                <w:rFonts w:ascii="Arial" w:hAnsi="Arial" w:cs="Arial"/>
                <w:sz w:val="21"/>
                <w:szCs w:val="21"/>
              </w:rPr>
              <w:t>Завдання 6</w:t>
            </w:r>
          </w:p>
        </w:tc>
        <w:tc>
          <w:tcPr>
            <w:tcW w:w="2835" w:type="dxa"/>
          </w:tcPr>
          <w:p w14:paraId="2C9673F4" w14:textId="77777777" w:rsidR="006F4C63" w:rsidRPr="006F4C63" w:rsidRDefault="006F4C63" w:rsidP="006F4C63">
            <w:pPr>
              <w:ind w:firstLine="28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4C63">
              <w:rPr>
                <w:rFonts w:ascii="Arial" w:hAnsi="Arial" w:cs="Arial"/>
                <w:sz w:val="21"/>
                <w:szCs w:val="21"/>
              </w:rPr>
              <w:t>10</w:t>
            </w:r>
          </w:p>
        </w:tc>
      </w:tr>
      <w:tr w:rsidR="006F4C63" w:rsidRPr="006F4C63" w14:paraId="062A2F65" w14:textId="77777777" w:rsidTr="007C5CD9">
        <w:tc>
          <w:tcPr>
            <w:tcW w:w="6912" w:type="dxa"/>
          </w:tcPr>
          <w:p w14:paraId="3088F361" w14:textId="77777777" w:rsidR="006F4C63" w:rsidRPr="006F4C63" w:rsidRDefault="006F4C63" w:rsidP="006F4C63">
            <w:pPr>
              <w:ind w:firstLine="284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6F4C63">
              <w:rPr>
                <w:rFonts w:ascii="Arial" w:hAnsi="Arial" w:cs="Arial"/>
                <w:b/>
                <w:sz w:val="21"/>
                <w:szCs w:val="21"/>
              </w:rPr>
              <w:t>Разом</w:t>
            </w:r>
          </w:p>
        </w:tc>
        <w:tc>
          <w:tcPr>
            <w:tcW w:w="2835" w:type="dxa"/>
          </w:tcPr>
          <w:p w14:paraId="10ED9999" w14:textId="77777777" w:rsidR="006F4C63" w:rsidRPr="006F4C63" w:rsidRDefault="006F4C63" w:rsidP="006F4C63">
            <w:pPr>
              <w:ind w:firstLine="284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F4C63">
              <w:rPr>
                <w:rFonts w:ascii="Arial" w:hAnsi="Arial" w:cs="Arial"/>
                <w:b/>
                <w:sz w:val="21"/>
                <w:szCs w:val="21"/>
              </w:rPr>
              <w:t>100</w:t>
            </w:r>
          </w:p>
        </w:tc>
      </w:tr>
    </w:tbl>
    <w:p w14:paraId="1B68DAA2" w14:textId="77777777" w:rsidR="006F4C63" w:rsidRPr="006F4C63" w:rsidRDefault="006F4C63" w:rsidP="006F4C63">
      <w:pPr>
        <w:ind w:firstLine="540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14:paraId="20984162" w14:textId="77777777" w:rsidR="006F4C63" w:rsidRDefault="006F4C63">
      <w:pPr>
        <w:pStyle w:val="Normal1"/>
        <w:rPr>
          <w:rFonts w:eastAsia="Open Sans"/>
          <w:sz w:val="21"/>
          <w:szCs w:val="21"/>
          <w:lang w:val="ru-RU"/>
        </w:rPr>
      </w:pPr>
    </w:p>
    <w:p w14:paraId="0C111FDA" w14:textId="77777777" w:rsidR="006F4C63" w:rsidRPr="006F4C63" w:rsidRDefault="006F4C63">
      <w:pPr>
        <w:pStyle w:val="Normal1"/>
        <w:rPr>
          <w:rFonts w:eastAsia="Open Sans"/>
          <w:sz w:val="21"/>
          <w:szCs w:val="21"/>
          <w:lang w:val="ru-RU"/>
        </w:rPr>
      </w:pPr>
    </w:p>
    <w:p w14:paraId="07FF9A1B" w14:textId="77777777" w:rsidR="00275754" w:rsidRDefault="00813AEA" w:rsidP="00DF17F4">
      <w:pPr>
        <w:pStyle w:val="Normal1"/>
        <w:ind w:left="180"/>
        <w:rPr>
          <w:rFonts w:eastAsia="Open Sans"/>
          <w:color w:val="auto"/>
          <w:sz w:val="21"/>
          <w:szCs w:val="21"/>
          <w:lang w:val="uk-UA"/>
        </w:rPr>
      </w:pPr>
      <w:bookmarkStart w:id="8" w:name="_2s8eyo1" w:colFirst="0" w:colLast="0"/>
      <w:bookmarkEnd w:id="8"/>
      <w:r w:rsidRPr="00813AEA">
        <w:rPr>
          <w:rFonts w:eastAsia="Open Sans"/>
          <w:color w:val="auto"/>
          <w:sz w:val="21"/>
          <w:szCs w:val="21"/>
          <w:lang w:val="uk-UA"/>
        </w:rPr>
        <w:t>Шкала оцінювання студентів:</w:t>
      </w:r>
    </w:p>
    <w:p w14:paraId="73C7C237" w14:textId="77777777" w:rsidR="001D6A21" w:rsidRPr="00DF17F4" w:rsidRDefault="001D6A21" w:rsidP="00DF17F4">
      <w:pPr>
        <w:pStyle w:val="Normal1"/>
        <w:ind w:left="180"/>
        <w:rPr>
          <w:rFonts w:eastAsia="Open Sans"/>
          <w:color w:val="auto"/>
          <w:sz w:val="21"/>
          <w:szCs w:val="21"/>
          <w:lang w:val="uk-UA"/>
        </w:rPr>
      </w:pPr>
    </w:p>
    <w:tbl>
      <w:tblPr>
        <w:tblStyle w:val="a9"/>
        <w:tblW w:w="10026" w:type="dxa"/>
        <w:tblInd w:w="28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0"/>
        <w:gridCol w:w="2410"/>
        <w:gridCol w:w="5386"/>
      </w:tblGrid>
      <w:tr w:rsidR="00C20538" w:rsidRPr="00CC552A" w14:paraId="7E4E8BAF" w14:textId="77777777" w:rsidTr="001131C3">
        <w:trPr>
          <w:trHeight w:val="109"/>
        </w:trPr>
        <w:tc>
          <w:tcPr>
            <w:tcW w:w="2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2B1F7" w14:textId="77777777" w:rsidR="00C20538" w:rsidRPr="00CC552A" w:rsidRDefault="00C20538" w:rsidP="001131C3">
            <w:pPr>
              <w:pStyle w:val="Normal1"/>
              <w:contextualSpacing w:val="0"/>
              <w:jc w:val="center"/>
              <w:rPr>
                <w:rFonts w:eastAsia="Open Sans"/>
                <w:b/>
                <w:lang w:val="uk-UA"/>
              </w:rPr>
            </w:pPr>
            <w:r w:rsidRPr="00CC552A">
              <w:rPr>
                <w:b/>
                <w:bCs/>
              </w:rPr>
              <w:t>ECTS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21F7B" w14:textId="77777777" w:rsidR="00C20538" w:rsidRPr="00CC552A" w:rsidRDefault="00C20538" w:rsidP="001131C3">
            <w:pPr>
              <w:pStyle w:val="Normal1"/>
              <w:contextualSpacing w:val="0"/>
              <w:jc w:val="center"/>
              <w:rPr>
                <w:rFonts w:eastAsia="Open Sans"/>
                <w:b/>
                <w:lang w:val="uk-UA"/>
              </w:rPr>
            </w:pPr>
            <w:r w:rsidRPr="00CC552A">
              <w:rPr>
                <w:rFonts w:eastAsia="Open Sans"/>
                <w:b/>
                <w:lang w:val="uk-UA"/>
              </w:rPr>
              <w:t>Бали</w:t>
            </w:r>
          </w:p>
        </w:tc>
        <w:tc>
          <w:tcPr>
            <w:tcW w:w="5386" w:type="dxa"/>
          </w:tcPr>
          <w:p w14:paraId="101E87DB" w14:textId="77777777" w:rsidR="00C20538" w:rsidRPr="00CC552A" w:rsidRDefault="00C20538" w:rsidP="001131C3">
            <w:pPr>
              <w:pStyle w:val="Normal1"/>
              <w:jc w:val="center"/>
              <w:rPr>
                <w:rFonts w:eastAsia="Open Sans"/>
                <w:b/>
                <w:lang w:val="uk-UA"/>
              </w:rPr>
            </w:pPr>
            <w:r w:rsidRPr="00CC552A">
              <w:rPr>
                <w:rFonts w:eastAsia="Open Sans"/>
                <w:b/>
                <w:lang w:val="uk-UA"/>
              </w:rPr>
              <w:t>Зміст</w:t>
            </w:r>
          </w:p>
        </w:tc>
      </w:tr>
      <w:tr w:rsidR="00C20538" w:rsidRPr="00C20538" w14:paraId="379AB9A5" w14:textId="77777777" w:rsidTr="00813AEA">
        <w:tc>
          <w:tcPr>
            <w:tcW w:w="2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1C272" w14:textId="77777777" w:rsidR="00C20538" w:rsidRPr="00C20538" w:rsidRDefault="00C20538" w:rsidP="001131C3">
            <w:pPr>
              <w:pStyle w:val="Normal1"/>
              <w:ind w:hanging="180"/>
              <w:contextualSpacing w:val="0"/>
              <w:jc w:val="center"/>
              <w:rPr>
                <w:rFonts w:eastAsia="Open Sans"/>
              </w:rPr>
            </w:pPr>
            <w:r w:rsidRPr="00C20538">
              <w:rPr>
                <w:rFonts w:eastAsia="Open Sans"/>
              </w:rPr>
              <w:t>A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D4B49" w14:textId="77777777" w:rsidR="00C20538" w:rsidRPr="00C20538" w:rsidRDefault="00C20538" w:rsidP="001131C3">
            <w:pPr>
              <w:pStyle w:val="Normal1"/>
              <w:contextualSpacing w:val="0"/>
              <w:jc w:val="center"/>
              <w:rPr>
                <w:rFonts w:eastAsia="Open Sans"/>
              </w:rPr>
            </w:pPr>
            <w:r w:rsidRPr="00C20538">
              <w:rPr>
                <w:rFonts w:eastAsia="Open Sans"/>
              </w:rPr>
              <w:t>90-100</w:t>
            </w:r>
          </w:p>
        </w:tc>
        <w:tc>
          <w:tcPr>
            <w:tcW w:w="5386" w:type="dxa"/>
          </w:tcPr>
          <w:p w14:paraId="125DE805" w14:textId="77777777" w:rsidR="00C20538" w:rsidRPr="00C20538" w:rsidRDefault="00C20538" w:rsidP="001131C3">
            <w:pPr>
              <w:pStyle w:val="Normal1"/>
              <w:jc w:val="center"/>
              <w:rPr>
                <w:rFonts w:eastAsia="Open Sans"/>
                <w:lang w:val="uk-UA"/>
              </w:rPr>
            </w:pPr>
            <w:r w:rsidRPr="00C20538">
              <w:rPr>
                <w:rFonts w:eastAsia="Open Sans"/>
                <w:lang w:val="uk-UA"/>
              </w:rPr>
              <w:t>відмінно</w:t>
            </w:r>
          </w:p>
        </w:tc>
      </w:tr>
      <w:tr w:rsidR="00C20538" w:rsidRPr="00C20538" w14:paraId="4C0FE1CF" w14:textId="77777777" w:rsidTr="00813AEA">
        <w:tc>
          <w:tcPr>
            <w:tcW w:w="2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0C0C3" w14:textId="77777777" w:rsidR="00C20538" w:rsidRPr="00C20538" w:rsidRDefault="00C20538" w:rsidP="001131C3">
            <w:pPr>
              <w:pStyle w:val="Normal1"/>
              <w:ind w:hanging="180"/>
              <w:contextualSpacing w:val="0"/>
              <w:jc w:val="center"/>
              <w:rPr>
                <w:rFonts w:eastAsia="Open Sans"/>
              </w:rPr>
            </w:pPr>
            <w:r w:rsidRPr="00C20538">
              <w:rPr>
                <w:rFonts w:eastAsia="Open Sans"/>
              </w:rPr>
              <w:t>B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FE02A" w14:textId="77777777" w:rsidR="00C20538" w:rsidRPr="00C20538" w:rsidRDefault="00C20538" w:rsidP="001131C3">
            <w:pPr>
              <w:pStyle w:val="Normal1"/>
              <w:contextualSpacing w:val="0"/>
              <w:jc w:val="center"/>
              <w:rPr>
                <w:rFonts w:eastAsia="Open Sans"/>
                <w:lang w:val="uk-UA"/>
              </w:rPr>
            </w:pPr>
            <w:r w:rsidRPr="00C20538">
              <w:rPr>
                <w:rFonts w:eastAsia="Open Sans"/>
                <w:lang w:val="uk-UA"/>
              </w:rPr>
              <w:t>85-89</w:t>
            </w:r>
          </w:p>
        </w:tc>
        <w:tc>
          <w:tcPr>
            <w:tcW w:w="5386" w:type="dxa"/>
          </w:tcPr>
          <w:p w14:paraId="68C7979A" w14:textId="77777777" w:rsidR="00C20538" w:rsidRPr="00C20538" w:rsidRDefault="00C20538" w:rsidP="001131C3">
            <w:pPr>
              <w:pStyle w:val="Normal1"/>
              <w:jc w:val="center"/>
              <w:rPr>
                <w:rFonts w:eastAsia="Open Sans"/>
                <w:lang w:val="uk-UA"/>
              </w:rPr>
            </w:pPr>
            <w:r w:rsidRPr="00C20538">
              <w:rPr>
                <w:rFonts w:eastAsia="Open Sans"/>
                <w:lang w:val="uk-UA"/>
              </w:rPr>
              <w:t>добре</w:t>
            </w:r>
          </w:p>
        </w:tc>
      </w:tr>
      <w:tr w:rsidR="00C20538" w:rsidRPr="00C20538" w14:paraId="0E79170B" w14:textId="77777777" w:rsidTr="00813AEA">
        <w:tc>
          <w:tcPr>
            <w:tcW w:w="2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6AD80" w14:textId="77777777" w:rsidR="00C20538" w:rsidRPr="00C20538" w:rsidRDefault="00C20538" w:rsidP="001131C3">
            <w:pPr>
              <w:pStyle w:val="Normal1"/>
              <w:ind w:hanging="180"/>
              <w:contextualSpacing w:val="0"/>
              <w:jc w:val="center"/>
              <w:rPr>
                <w:rFonts w:eastAsia="Open Sans"/>
              </w:rPr>
            </w:pPr>
            <w:r w:rsidRPr="00C20538">
              <w:rPr>
                <w:rFonts w:eastAsia="Open Sans"/>
              </w:rPr>
              <w:t>C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ABF2C" w14:textId="77777777" w:rsidR="00C20538" w:rsidRPr="00C20538" w:rsidRDefault="00C20538" w:rsidP="001131C3">
            <w:pPr>
              <w:pStyle w:val="Normal1"/>
              <w:contextualSpacing w:val="0"/>
              <w:jc w:val="center"/>
              <w:rPr>
                <w:rFonts w:eastAsia="Open Sans"/>
                <w:lang w:val="uk-UA"/>
              </w:rPr>
            </w:pPr>
            <w:r w:rsidRPr="00C20538">
              <w:rPr>
                <w:rFonts w:eastAsia="Open Sans"/>
                <w:lang w:val="uk-UA"/>
              </w:rPr>
              <w:t>75-84</w:t>
            </w:r>
          </w:p>
        </w:tc>
        <w:tc>
          <w:tcPr>
            <w:tcW w:w="5386" w:type="dxa"/>
          </w:tcPr>
          <w:p w14:paraId="5E94D340" w14:textId="77777777" w:rsidR="00C20538" w:rsidRPr="00C20538" w:rsidRDefault="00C20538" w:rsidP="001131C3">
            <w:pPr>
              <w:pStyle w:val="Normal1"/>
              <w:jc w:val="center"/>
              <w:rPr>
                <w:rFonts w:eastAsia="Open Sans"/>
                <w:lang w:val="uk-UA"/>
              </w:rPr>
            </w:pPr>
            <w:r w:rsidRPr="00C20538">
              <w:rPr>
                <w:rFonts w:eastAsia="Open Sans"/>
                <w:lang w:val="uk-UA"/>
              </w:rPr>
              <w:t>добре</w:t>
            </w:r>
          </w:p>
        </w:tc>
      </w:tr>
      <w:tr w:rsidR="00C20538" w:rsidRPr="00C20538" w14:paraId="03767350" w14:textId="77777777" w:rsidTr="00813AEA">
        <w:tc>
          <w:tcPr>
            <w:tcW w:w="2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5BDD6" w14:textId="77777777" w:rsidR="00C20538" w:rsidRPr="00C20538" w:rsidRDefault="00C20538" w:rsidP="001131C3">
            <w:pPr>
              <w:pStyle w:val="Normal1"/>
              <w:ind w:hanging="180"/>
              <w:contextualSpacing w:val="0"/>
              <w:jc w:val="center"/>
              <w:rPr>
                <w:rFonts w:eastAsia="Open Sans"/>
              </w:rPr>
            </w:pPr>
            <w:r w:rsidRPr="00C20538">
              <w:rPr>
                <w:rFonts w:eastAsia="Open Sans"/>
              </w:rPr>
              <w:t>D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0A776" w14:textId="77777777" w:rsidR="00C20538" w:rsidRPr="00C20538" w:rsidRDefault="00C20538" w:rsidP="001131C3">
            <w:pPr>
              <w:pStyle w:val="Normal1"/>
              <w:contextualSpacing w:val="0"/>
              <w:jc w:val="center"/>
              <w:rPr>
                <w:rFonts w:eastAsia="Open Sans"/>
                <w:lang w:val="uk-UA"/>
              </w:rPr>
            </w:pPr>
            <w:r w:rsidRPr="00C20538">
              <w:rPr>
                <w:rFonts w:eastAsia="Open Sans"/>
                <w:lang w:val="uk-UA"/>
              </w:rPr>
              <w:t>65-74</w:t>
            </w:r>
          </w:p>
        </w:tc>
        <w:tc>
          <w:tcPr>
            <w:tcW w:w="5386" w:type="dxa"/>
          </w:tcPr>
          <w:p w14:paraId="7A254935" w14:textId="77777777" w:rsidR="00C20538" w:rsidRPr="00C20538" w:rsidRDefault="00C20538" w:rsidP="001131C3">
            <w:pPr>
              <w:pStyle w:val="Normal1"/>
              <w:jc w:val="center"/>
              <w:rPr>
                <w:rFonts w:eastAsia="Open Sans"/>
                <w:lang w:val="uk-UA"/>
              </w:rPr>
            </w:pPr>
            <w:r w:rsidRPr="00C20538">
              <w:rPr>
                <w:rFonts w:eastAsia="Open Sans"/>
                <w:lang w:val="uk-UA"/>
              </w:rPr>
              <w:t>задовільно</w:t>
            </w:r>
          </w:p>
        </w:tc>
      </w:tr>
      <w:tr w:rsidR="00C20538" w:rsidRPr="00C20538" w14:paraId="0BBD11ED" w14:textId="77777777" w:rsidTr="00813AEA">
        <w:tc>
          <w:tcPr>
            <w:tcW w:w="2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27DAE" w14:textId="77777777" w:rsidR="00C20538" w:rsidRPr="00C20538" w:rsidRDefault="00C20538" w:rsidP="001131C3">
            <w:pPr>
              <w:pStyle w:val="Normal1"/>
              <w:ind w:hanging="180"/>
              <w:contextualSpacing w:val="0"/>
              <w:jc w:val="center"/>
              <w:rPr>
                <w:rFonts w:eastAsia="Open Sans"/>
              </w:rPr>
            </w:pPr>
            <w:r w:rsidRPr="00C20538">
              <w:rPr>
                <w:rFonts w:eastAsia="Open Sans"/>
              </w:rPr>
              <w:t>E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C7034" w14:textId="77777777" w:rsidR="00C20538" w:rsidRPr="00C20538" w:rsidRDefault="00C20538" w:rsidP="001131C3">
            <w:pPr>
              <w:pStyle w:val="Normal1"/>
              <w:contextualSpacing w:val="0"/>
              <w:jc w:val="center"/>
              <w:rPr>
                <w:rFonts w:eastAsia="Open Sans"/>
              </w:rPr>
            </w:pPr>
            <w:r w:rsidRPr="00C20538">
              <w:rPr>
                <w:rFonts w:eastAsia="Open Sans"/>
              </w:rPr>
              <w:t>60-64</w:t>
            </w:r>
          </w:p>
        </w:tc>
        <w:tc>
          <w:tcPr>
            <w:tcW w:w="5386" w:type="dxa"/>
          </w:tcPr>
          <w:p w14:paraId="76393542" w14:textId="77777777" w:rsidR="00C20538" w:rsidRPr="00C20538" w:rsidRDefault="00C20538" w:rsidP="001131C3">
            <w:pPr>
              <w:pStyle w:val="Normal1"/>
              <w:jc w:val="center"/>
              <w:rPr>
                <w:rFonts w:eastAsia="Open Sans"/>
                <w:lang w:val="uk-UA"/>
              </w:rPr>
            </w:pPr>
            <w:r>
              <w:rPr>
                <w:rFonts w:eastAsia="Open Sans"/>
                <w:lang w:val="uk-UA"/>
              </w:rPr>
              <w:t>достатньо</w:t>
            </w:r>
          </w:p>
        </w:tc>
      </w:tr>
      <w:tr w:rsidR="00C20538" w:rsidRPr="00920A75" w14:paraId="34FCF56C" w14:textId="77777777" w:rsidTr="00813AEA">
        <w:tc>
          <w:tcPr>
            <w:tcW w:w="2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5689E" w14:textId="77777777" w:rsidR="00C20538" w:rsidRPr="00C20538" w:rsidRDefault="00C20538" w:rsidP="001131C3">
            <w:pPr>
              <w:pStyle w:val="Normal1"/>
              <w:ind w:hanging="180"/>
              <w:jc w:val="center"/>
              <w:rPr>
                <w:rFonts w:eastAsia="Open Sans"/>
              </w:rPr>
            </w:pPr>
            <w:r w:rsidRPr="00C20538">
              <w:rPr>
                <w:rFonts w:eastAsia="Open Sans"/>
              </w:rPr>
              <w:t>FX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B6618" w14:textId="77777777" w:rsidR="00C20538" w:rsidRPr="00C20538" w:rsidRDefault="00C20538" w:rsidP="001131C3">
            <w:pPr>
              <w:pStyle w:val="Normal1"/>
              <w:jc w:val="center"/>
              <w:rPr>
                <w:rFonts w:eastAsia="Open Sans"/>
              </w:rPr>
            </w:pPr>
            <w:r w:rsidRPr="00C20538">
              <w:rPr>
                <w:rFonts w:eastAsia="Open Sans"/>
              </w:rPr>
              <w:t>35-59</w:t>
            </w:r>
          </w:p>
        </w:tc>
        <w:tc>
          <w:tcPr>
            <w:tcW w:w="5386" w:type="dxa"/>
          </w:tcPr>
          <w:p w14:paraId="53386163" w14:textId="77777777" w:rsidR="00C20538" w:rsidRPr="00C20538" w:rsidRDefault="00C20538" w:rsidP="001131C3">
            <w:pPr>
              <w:pStyle w:val="Normal1"/>
              <w:jc w:val="center"/>
              <w:rPr>
                <w:rFonts w:eastAsia="Open Sans"/>
                <w:lang w:val="uk-UA"/>
              </w:rPr>
            </w:pPr>
            <w:r w:rsidRPr="00C20538">
              <w:rPr>
                <w:lang w:val="uk-UA"/>
              </w:rPr>
              <w:t>незадовільно з можливістю повторного складання</w:t>
            </w:r>
          </w:p>
        </w:tc>
      </w:tr>
      <w:tr w:rsidR="00C20538" w:rsidRPr="00920A75" w14:paraId="7119444F" w14:textId="77777777" w:rsidTr="00813AEA">
        <w:tc>
          <w:tcPr>
            <w:tcW w:w="2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FFDA2" w14:textId="77777777" w:rsidR="00C20538" w:rsidRPr="00C20538" w:rsidRDefault="00C20538" w:rsidP="001131C3">
            <w:pPr>
              <w:pStyle w:val="Normal1"/>
              <w:ind w:hanging="180"/>
              <w:jc w:val="center"/>
              <w:rPr>
                <w:rFonts w:eastAsia="Open Sans"/>
              </w:rPr>
            </w:pPr>
            <w:r w:rsidRPr="00C20538">
              <w:rPr>
                <w:rFonts w:eastAsia="Open Sans"/>
              </w:rPr>
              <w:t>F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2220A" w14:textId="77777777" w:rsidR="00C20538" w:rsidRPr="00C20538" w:rsidRDefault="00C20538" w:rsidP="001131C3">
            <w:pPr>
              <w:pStyle w:val="Normal1"/>
              <w:jc w:val="center"/>
              <w:rPr>
                <w:rFonts w:eastAsia="Open Sans"/>
              </w:rPr>
            </w:pPr>
            <w:r w:rsidRPr="00C20538">
              <w:rPr>
                <w:rFonts w:eastAsia="Open Sans"/>
              </w:rPr>
              <w:t>1-34</w:t>
            </w:r>
          </w:p>
        </w:tc>
        <w:tc>
          <w:tcPr>
            <w:tcW w:w="5386" w:type="dxa"/>
          </w:tcPr>
          <w:p w14:paraId="4930D2F1" w14:textId="77777777" w:rsidR="00C20538" w:rsidRPr="00D30CE1" w:rsidRDefault="00C20538" w:rsidP="001131C3">
            <w:pPr>
              <w:pStyle w:val="Normal1"/>
              <w:jc w:val="center"/>
              <w:rPr>
                <w:rFonts w:eastAsia="Open Sans"/>
                <w:lang w:val="ru-RU"/>
              </w:rPr>
            </w:pPr>
            <w:r w:rsidRPr="00C20538">
              <w:rPr>
                <w:lang w:val="uk-UA"/>
              </w:rPr>
              <w:t xml:space="preserve">незадовільно з </w:t>
            </w:r>
            <w:r>
              <w:rPr>
                <w:lang w:val="uk-UA"/>
              </w:rPr>
              <w:t>обов’язковим повторним курсом</w:t>
            </w:r>
          </w:p>
        </w:tc>
      </w:tr>
    </w:tbl>
    <w:p w14:paraId="4D477165" w14:textId="77777777" w:rsidR="006C13EC" w:rsidRDefault="006C13EC" w:rsidP="005A4A5F">
      <w:pPr>
        <w:pStyle w:val="1"/>
        <w:spacing w:before="240" w:after="0"/>
        <w:jc w:val="center"/>
        <w:rPr>
          <w:rFonts w:eastAsia="Times New Roman"/>
          <w:sz w:val="22"/>
          <w:szCs w:val="22"/>
          <w:lang w:val="uk-UA"/>
        </w:rPr>
      </w:pPr>
      <w:bookmarkStart w:id="9" w:name="_17dp8vu" w:colFirst="0" w:colLast="0"/>
      <w:bookmarkEnd w:id="9"/>
    </w:p>
    <w:p w14:paraId="48D5FB38" w14:textId="77777777" w:rsidR="006C13EC" w:rsidRDefault="006C13EC" w:rsidP="005A4A5F">
      <w:pPr>
        <w:pStyle w:val="1"/>
        <w:spacing w:before="240" w:after="0"/>
        <w:jc w:val="center"/>
        <w:rPr>
          <w:rFonts w:eastAsia="Times New Roman"/>
          <w:sz w:val="22"/>
          <w:szCs w:val="22"/>
          <w:lang w:val="uk-UA"/>
        </w:rPr>
      </w:pPr>
    </w:p>
    <w:p w14:paraId="541370C7" w14:textId="77777777" w:rsidR="006C13EC" w:rsidRDefault="006C13EC" w:rsidP="005A4A5F">
      <w:pPr>
        <w:pStyle w:val="1"/>
        <w:spacing w:before="240" w:after="0"/>
        <w:jc w:val="center"/>
        <w:rPr>
          <w:rFonts w:eastAsia="Times New Roman"/>
          <w:sz w:val="22"/>
          <w:szCs w:val="22"/>
          <w:lang w:val="uk-UA"/>
        </w:rPr>
      </w:pPr>
    </w:p>
    <w:p w14:paraId="6BC0C931" w14:textId="77777777" w:rsidR="006C13EC" w:rsidRPr="006C13EC" w:rsidRDefault="006C13EC" w:rsidP="006C13E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pacing w:val="-6"/>
          <w:sz w:val="24"/>
          <w:szCs w:val="24"/>
          <w:lang w:val="uk-UA" w:eastAsia="ru-RU"/>
        </w:rPr>
      </w:pPr>
    </w:p>
    <w:p w14:paraId="5DF35955" w14:textId="77777777" w:rsidR="006C13EC" w:rsidRPr="006C13EC" w:rsidRDefault="006C13EC" w:rsidP="006C13E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pacing w:val="-6"/>
          <w:sz w:val="24"/>
          <w:szCs w:val="24"/>
          <w:lang w:val="uk-UA" w:eastAsia="ru-RU"/>
        </w:rPr>
      </w:pPr>
    </w:p>
    <w:p w14:paraId="5BB6E785" w14:textId="77777777" w:rsidR="006C13EC" w:rsidRPr="006C13EC" w:rsidRDefault="006C13EC" w:rsidP="006C13E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Times New Roman" w:eastAsia="Times New Roman" w:hAnsi="Times New Roman" w:cs="Times New Roman"/>
          <w:bCs/>
          <w:color w:val="auto"/>
          <w:spacing w:val="-6"/>
          <w:sz w:val="24"/>
          <w:szCs w:val="24"/>
          <w:lang w:val="uk-UA" w:eastAsia="ru-RU"/>
        </w:rPr>
      </w:pPr>
      <w:r w:rsidRPr="006C13EC">
        <w:rPr>
          <w:rFonts w:ascii="Times New Roman" w:eastAsia="Times New Roman" w:hAnsi="Times New Roman" w:cs="Times New Roman"/>
          <w:bCs/>
          <w:color w:val="auto"/>
          <w:spacing w:val="-6"/>
          <w:sz w:val="24"/>
          <w:szCs w:val="24"/>
          <w:lang w:val="uk-UA" w:eastAsia="ru-RU"/>
        </w:rPr>
        <w:t xml:space="preserve">Гарант освітньої програми  </w:t>
      </w:r>
      <w:r w:rsidRPr="006C13EC">
        <w:rPr>
          <w:rFonts w:ascii="Times New Roman" w:eastAsia="Times New Roman" w:hAnsi="Times New Roman" w:cs="Times New Roman"/>
          <w:bCs/>
          <w:color w:val="auto"/>
          <w:spacing w:val="-6"/>
          <w:sz w:val="24"/>
          <w:szCs w:val="24"/>
          <w:lang w:val="uk-UA" w:eastAsia="ru-RU"/>
        </w:rPr>
        <w:tab/>
      </w:r>
      <w:r w:rsidRPr="006C13EC">
        <w:rPr>
          <w:rFonts w:ascii="Times New Roman" w:eastAsia="Times New Roman" w:hAnsi="Times New Roman" w:cs="Times New Roman"/>
          <w:bCs/>
          <w:color w:val="auto"/>
          <w:spacing w:val="-6"/>
          <w:sz w:val="24"/>
          <w:szCs w:val="24"/>
          <w:lang w:val="uk-UA" w:eastAsia="ru-RU"/>
        </w:rPr>
        <w:tab/>
      </w:r>
      <w:r w:rsidRPr="006C13EC">
        <w:rPr>
          <w:rFonts w:ascii="Times New Roman" w:eastAsia="Times New Roman" w:hAnsi="Times New Roman" w:cs="Times New Roman"/>
          <w:bCs/>
          <w:color w:val="auto"/>
          <w:spacing w:val="-6"/>
          <w:sz w:val="24"/>
          <w:szCs w:val="24"/>
          <w:lang w:val="uk-UA" w:eastAsia="ru-RU"/>
        </w:rPr>
        <w:tab/>
      </w:r>
      <w:r w:rsidRPr="006C13EC">
        <w:rPr>
          <w:rFonts w:ascii="Times New Roman" w:eastAsia="Times New Roman" w:hAnsi="Times New Roman" w:cs="Times New Roman"/>
          <w:bCs/>
          <w:color w:val="auto"/>
          <w:spacing w:val="-6"/>
          <w:sz w:val="24"/>
          <w:szCs w:val="24"/>
          <w:lang w:val="uk-UA" w:eastAsia="ru-RU"/>
        </w:rPr>
        <w:tab/>
      </w:r>
      <w:r w:rsidRPr="006C13EC">
        <w:rPr>
          <w:rFonts w:ascii="Times New Roman" w:eastAsia="Times New Roman" w:hAnsi="Times New Roman" w:cs="Times New Roman"/>
          <w:bCs/>
          <w:color w:val="auto"/>
          <w:spacing w:val="-6"/>
          <w:sz w:val="24"/>
          <w:szCs w:val="24"/>
          <w:lang w:val="uk-UA" w:eastAsia="ru-RU"/>
        </w:rPr>
        <w:tab/>
      </w:r>
      <w:r w:rsidRPr="006C13EC">
        <w:rPr>
          <w:rFonts w:ascii="Times New Roman" w:eastAsia="Times New Roman" w:hAnsi="Times New Roman" w:cs="Times New Roman"/>
          <w:bCs/>
          <w:color w:val="auto"/>
          <w:spacing w:val="-6"/>
          <w:sz w:val="24"/>
          <w:szCs w:val="24"/>
          <w:lang w:val="uk-UA" w:eastAsia="ru-RU"/>
        </w:rPr>
        <w:tab/>
      </w:r>
      <w:r w:rsidRPr="006C13EC">
        <w:rPr>
          <w:rFonts w:ascii="Times New Roman" w:eastAsia="Times New Roman" w:hAnsi="Times New Roman" w:cs="Times New Roman"/>
          <w:bCs/>
          <w:color w:val="auto"/>
          <w:spacing w:val="-6"/>
          <w:sz w:val="24"/>
          <w:szCs w:val="24"/>
          <w:lang w:val="uk-UA" w:eastAsia="ru-RU"/>
        </w:rPr>
        <w:tab/>
      </w:r>
      <w:r w:rsidRPr="006C13EC">
        <w:rPr>
          <w:rFonts w:ascii="Times New Roman" w:eastAsia="Times New Roman" w:hAnsi="Times New Roman" w:cs="Times New Roman"/>
          <w:bCs/>
          <w:color w:val="auto"/>
          <w:spacing w:val="-6"/>
          <w:sz w:val="24"/>
          <w:szCs w:val="24"/>
          <w:lang w:val="uk-UA" w:eastAsia="ru-RU"/>
        </w:rPr>
        <w:tab/>
      </w:r>
      <w:r w:rsidRPr="006C13EC">
        <w:rPr>
          <w:rFonts w:ascii="Times New Roman" w:eastAsia="Times New Roman" w:hAnsi="Times New Roman" w:cs="Times New Roman"/>
          <w:bCs/>
          <w:color w:val="auto"/>
          <w:spacing w:val="-6"/>
          <w:sz w:val="24"/>
          <w:szCs w:val="24"/>
          <w:lang w:val="uk-UA" w:eastAsia="ru-RU"/>
        </w:rPr>
        <w:tab/>
        <w:t>Лаврук О.В.</w:t>
      </w:r>
    </w:p>
    <w:p w14:paraId="12DCCAC3" w14:textId="77777777" w:rsidR="006C13EC" w:rsidRPr="006C13EC" w:rsidRDefault="006C13EC" w:rsidP="006C13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3B5B4E77" w14:textId="77777777" w:rsidR="006C13EC" w:rsidRPr="006C13EC" w:rsidRDefault="006C13EC" w:rsidP="006C13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C13E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Завідувач кафедри публічного управління, </w:t>
      </w:r>
    </w:p>
    <w:p w14:paraId="38DE0AD7" w14:textId="77777777" w:rsidR="006C13EC" w:rsidRPr="006C13EC" w:rsidRDefault="006C13EC" w:rsidP="006C13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C13E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менеджменту та інклюзивної економіки </w:t>
      </w:r>
      <w:r w:rsidRPr="006C13EC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</w:r>
      <w:r w:rsidRPr="006C13EC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</w:r>
      <w:r w:rsidRPr="006C13EC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</w:r>
      <w:r w:rsidRPr="006C13EC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</w:r>
      <w:r w:rsidRPr="006C13EC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</w:r>
      <w:r w:rsidRPr="006C13EC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</w:r>
      <w:r w:rsidRPr="006C13EC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Бачинська О.М.</w:t>
      </w:r>
    </w:p>
    <w:p w14:paraId="715E85F4" w14:textId="77777777" w:rsidR="00275754" w:rsidRPr="006C13EC" w:rsidRDefault="00761A49" w:rsidP="005A4A5F">
      <w:pPr>
        <w:pStyle w:val="1"/>
        <w:spacing w:before="240" w:after="0"/>
        <w:jc w:val="center"/>
        <w:rPr>
          <w:sz w:val="22"/>
          <w:szCs w:val="22"/>
          <w:lang w:val="uk-UA"/>
        </w:rPr>
      </w:pPr>
      <w:r w:rsidRPr="005A4A5F">
        <w:rPr>
          <w:rFonts w:eastAsia="Times New Roman"/>
          <w:sz w:val="22"/>
          <w:szCs w:val="22"/>
          <w:lang w:val="uk-UA"/>
        </w:rPr>
        <w:t xml:space="preserve"> </w:t>
      </w:r>
    </w:p>
    <w:sectPr w:rsidR="00275754" w:rsidRPr="006C13EC" w:rsidSect="00462BE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134" w:right="851" w:bottom="1134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97A61" w14:textId="77777777" w:rsidR="009D1D37" w:rsidRDefault="009D1D37">
      <w:r>
        <w:separator/>
      </w:r>
    </w:p>
  </w:endnote>
  <w:endnote w:type="continuationSeparator" w:id="0">
    <w:p w14:paraId="6E613F1C" w14:textId="77777777" w:rsidR="009D1D37" w:rsidRDefault="009D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BookAntiqua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Antiqua-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ED8F" w14:textId="77777777" w:rsidR="00CF76F6" w:rsidRDefault="00CF76F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3FA6" w14:textId="77777777" w:rsidR="00ED5F8B" w:rsidRDefault="003D56C1">
    <w:pPr>
      <w:pStyle w:val="Normal1"/>
      <w:tabs>
        <w:tab w:val="center" w:pos="4320"/>
        <w:tab w:val="right" w:pos="8640"/>
      </w:tabs>
      <w:jc w:val="right"/>
    </w:pPr>
    <w:r>
      <w:fldChar w:fldCharType="begin"/>
    </w:r>
    <w:r w:rsidR="00ED5F8B">
      <w:instrText>PAGE</w:instrText>
    </w:r>
    <w:r>
      <w:fldChar w:fldCharType="separate"/>
    </w:r>
    <w:r w:rsidR="006C13EC">
      <w:rPr>
        <w:noProof/>
      </w:rPr>
      <w:t>6</w:t>
    </w:r>
    <w:r>
      <w:fldChar w:fldCharType="end"/>
    </w:r>
  </w:p>
  <w:p w14:paraId="7B1E8BAF" w14:textId="77777777" w:rsidR="00ED5F8B" w:rsidRDefault="00ED5F8B">
    <w:pPr>
      <w:pStyle w:val="Normal1"/>
      <w:tabs>
        <w:tab w:val="center" w:pos="4320"/>
        <w:tab w:val="right" w:pos="8640"/>
      </w:tabs>
      <w:spacing w:after="72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E1D3" w14:textId="77777777" w:rsidR="00CF76F6" w:rsidRDefault="00CF76F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E28F7" w14:textId="77777777" w:rsidR="009D1D37" w:rsidRDefault="009D1D37">
      <w:r>
        <w:separator/>
      </w:r>
    </w:p>
  </w:footnote>
  <w:footnote w:type="continuationSeparator" w:id="0">
    <w:p w14:paraId="15EBFF13" w14:textId="77777777" w:rsidR="009D1D37" w:rsidRDefault="009D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4A47" w14:textId="77777777" w:rsidR="00ED5F8B" w:rsidRDefault="00920A75">
    <w:pPr>
      <w:pStyle w:val="ad"/>
    </w:pPr>
    <w:sdt>
      <w:sdtPr>
        <w:id w:val="171999623"/>
        <w:placeholder>
          <w:docPart w:val="F9553ADD96DF0946BFF1709DF77E85BB"/>
        </w:placeholder>
        <w:temporary/>
        <w:showingPlcHdr/>
      </w:sdtPr>
      <w:sdtEndPr/>
      <w:sdtContent>
        <w:r w:rsidR="00ED5F8B">
          <w:t>[Type text]</w:t>
        </w:r>
      </w:sdtContent>
    </w:sdt>
    <w:r w:rsidR="00ED5F8B">
      <w:ptab w:relativeTo="margin" w:alignment="center" w:leader="none"/>
    </w:r>
    <w:sdt>
      <w:sdtPr>
        <w:id w:val="171999624"/>
        <w:placeholder>
          <w:docPart w:val="A7370FAEEA14264395957BE99C8B7DEA"/>
        </w:placeholder>
        <w:temporary/>
        <w:showingPlcHdr/>
      </w:sdtPr>
      <w:sdtEndPr/>
      <w:sdtContent>
        <w:r w:rsidR="00ED5F8B">
          <w:t>[Type text]</w:t>
        </w:r>
      </w:sdtContent>
    </w:sdt>
    <w:r w:rsidR="00ED5F8B">
      <w:ptab w:relativeTo="margin" w:alignment="right" w:leader="none"/>
    </w:r>
    <w:sdt>
      <w:sdtPr>
        <w:id w:val="171999625"/>
        <w:placeholder>
          <w:docPart w:val="E23F22FEB396C5428ABDA1C47BC9D57D"/>
        </w:placeholder>
        <w:temporary/>
        <w:showingPlcHdr/>
      </w:sdtPr>
      <w:sdtEndPr/>
      <w:sdtContent>
        <w:r w:rsidR="00ED5F8B">
          <w:t>[Type text]</w:t>
        </w:r>
      </w:sdtContent>
    </w:sdt>
  </w:p>
  <w:p w14:paraId="74557236" w14:textId="77777777" w:rsidR="00ED5F8B" w:rsidRDefault="00ED5F8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B1E7" w14:textId="77777777" w:rsidR="00ED5F8B" w:rsidRPr="00E07BF6" w:rsidRDefault="00ED5F8B" w:rsidP="00116510">
    <w:pPr>
      <w:pStyle w:val="ad"/>
      <w:rPr>
        <w:color w:val="7F7F7F" w:themeColor="text1" w:themeTint="80"/>
      </w:rPr>
    </w:pPr>
    <w:r w:rsidRPr="00E07BF6">
      <w:rPr>
        <w:color w:val="7F7F7F" w:themeColor="text1" w:themeTint="80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6DF7A" w14:textId="77777777" w:rsidR="00CF76F6" w:rsidRDefault="00CF76F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7746"/>
    <w:multiLevelType w:val="multilevel"/>
    <w:tmpl w:val="256A9830"/>
    <w:styleLink w:val="3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707"/>
      </w:pPr>
      <w:rPr>
        <w:position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rtl w:val="0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rtl w:val="0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position w:val="0"/>
        <w:sz w:val="28"/>
        <w:szCs w:val="28"/>
        <w:rtl w:val="0"/>
      </w:rPr>
    </w:lvl>
  </w:abstractNum>
  <w:abstractNum w:abstractNumId="1" w15:restartNumberingAfterBreak="0">
    <w:nsid w:val="0C831FCE"/>
    <w:multiLevelType w:val="multilevel"/>
    <w:tmpl w:val="A4AC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447428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7A14D5"/>
    <w:multiLevelType w:val="hybridMultilevel"/>
    <w:tmpl w:val="DF46FE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055703E"/>
    <w:multiLevelType w:val="multilevel"/>
    <w:tmpl w:val="96FAA11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38195779"/>
    <w:multiLevelType w:val="hybridMultilevel"/>
    <w:tmpl w:val="C86081FA"/>
    <w:lvl w:ilvl="0" w:tplc="A07646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DA06F3F"/>
    <w:multiLevelType w:val="multilevel"/>
    <w:tmpl w:val="129A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1D73C4"/>
    <w:multiLevelType w:val="multilevel"/>
    <w:tmpl w:val="05AC139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624F4083"/>
    <w:multiLevelType w:val="hybridMultilevel"/>
    <w:tmpl w:val="3580DE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90D50"/>
    <w:multiLevelType w:val="multilevel"/>
    <w:tmpl w:val="CDBAF7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6F8464AE"/>
    <w:multiLevelType w:val="hybridMultilevel"/>
    <w:tmpl w:val="ADA8A28A"/>
    <w:lvl w:ilvl="0" w:tplc="6772F99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23B89C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754"/>
    <w:rsid w:val="0000535A"/>
    <w:rsid w:val="00011BB8"/>
    <w:rsid w:val="00013FC4"/>
    <w:rsid w:val="00032176"/>
    <w:rsid w:val="0004509F"/>
    <w:rsid w:val="00065D07"/>
    <w:rsid w:val="00070F4B"/>
    <w:rsid w:val="00090717"/>
    <w:rsid w:val="000A6908"/>
    <w:rsid w:val="000B0145"/>
    <w:rsid w:val="000B0BE6"/>
    <w:rsid w:val="000D4445"/>
    <w:rsid w:val="000D4B4A"/>
    <w:rsid w:val="000D6BA7"/>
    <w:rsid w:val="00111642"/>
    <w:rsid w:val="001131C3"/>
    <w:rsid w:val="00116510"/>
    <w:rsid w:val="00137E46"/>
    <w:rsid w:val="001618DE"/>
    <w:rsid w:val="00172A89"/>
    <w:rsid w:val="00181FEC"/>
    <w:rsid w:val="00182F27"/>
    <w:rsid w:val="0019613F"/>
    <w:rsid w:val="0019736C"/>
    <w:rsid w:val="001C468A"/>
    <w:rsid w:val="001C5D1C"/>
    <w:rsid w:val="001D6A21"/>
    <w:rsid w:val="001E3F61"/>
    <w:rsid w:val="001F28FA"/>
    <w:rsid w:val="002161CA"/>
    <w:rsid w:val="0022587D"/>
    <w:rsid w:val="00241D55"/>
    <w:rsid w:val="00243A13"/>
    <w:rsid w:val="00246D1B"/>
    <w:rsid w:val="00247F17"/>
    <w:rsid w:val="00267B14"/>
    <w:rsid w:val="00275754"/>
    <w:rsid w:val="00277CCE"/>
    <w:rsid w:val="00285E1A"/>
    <w:rsid w:val="002A45A8"/>
    <w:rsid w:val="002C33C7"/>
    <w:rsid w:val="002C7A2C"/>
    <w:rsid w:val="002D388D"/>
    <w:rsid w:val="002E59CF"/>
    <w:rsid w:val="002E7EC9"/>
    <w:rsid w:val="002F43D3"/>
    <w:rsid w:val="002F63BB"/>
    <w:rsid w:val="0031418F"/>
    <w:rsid w:val="003141B8"/>
    <w:rsid w:val="00343022"/>
    <w:rsid w:val="003430EC"/>
    <w:rsid w:val="003772A3"/>
    <w:rsid w:val="003923C8"/>
    <w:rsid w:val="003924C7"/>
    <w:rsid w:val="00394479"/>
    <w:rsid w:val="003A51FA"/>
    <w:rsid w:val="003C3081"/>
    <w:rsid w:val="003C367B"/>
    <w:rsid w:val="003D56C1"/>
    <w:rsid w:val="003E1AFE"/>
    <w:rsid w:val="003E47E9"/>
    <w:rsid w:val="003F36A1"/>
    <w:rsid w:val="003F55B0"/>
    <w:rsid w:val="003F6D88"/>
    <w:rsid w:val="004068D9"/>
    <w:rsid w:val="004144C5"/>
    <w:rsid w:val="004239D2"/>
    <w:rsid w:val="0044525C"/>
    <w:rsid w:val="00462BE6"/>
    <w:rsid w:val="00465F00"/>
    <w:rsid w:val="0048035A"/>
    <w:rsid w:val="004818FF"/>
    <w:rsid w:val="00483CB0"/>
    <w:rsid w:val="00491B71"/>
    <w:rsid w:val="004A76DB"/>
    <w:rsid w:val="004C3BE5"/>
    <w:rsid w:val="004D6517"/>
    <w:rsid w:val="004F648C"/>
    <w:rsid w:val="00505539"/>
    <w:rsid w:val="00510B36"/>
    <w:rsid w:val="00512CEA"/>
    <w:rsid w:val="0051497D"/>
    <w:rsid w:val="005364C7"/>
    <w:rsid w:val="00541C6C"/>
    <w:rsid w:val="00542993"/>
    <w:rsid w:val="00554BF6"/>
    <w:rsid w:val="005709A9"/>
    <w:rsid w:val="00582B5A"/>
    <w:rsid w:val="005922FE"/>
    <w:rsid w:val="005A4A5F"/>
    <w:rsid w:val="005F15DB"/>
    <w:rsid w:val="00623BFB"/>
    <w:rsid w:val="0062774E"/>
    <w:rsid w:val="00654C77"/>
    <w:rsid w:val="00656B67"/>
    <w:rsid w:val="00657341"/>
    <w:rsid w:val="00670163"/>
    <w:rsid w:val="0067743B"/>
    <w:rsid w:val="006A48FB"/>
    <w:rsid w:val="006B7182"/>
    <w:rsid w:val="006C13EC"/>
    <w:rsid w:val="006C7D7B"/>
    <w:rsid w:val="006F30A8"/>
    <w:rsid w:val="006F4C63"/>
    <w:rsid w:val="00715C51"/>
    <w:rsid w:val="00726D6A"/>
    <w:rsid w:val="00761A49"/>
    <w:rsid w:val="0076764C"/>
    <w:rsid w:val="00770E89"/>
    <w:rsid w:val="00780953"/>
    <w:rsid w:val="007A512E"/>
    <w:rsid w:val="007A60A6"/>
    <w:rsid w:val="007B2E6A"/>
    <w:rsid w:val="007E04A2"/>
    <w:rsid w:val="007E3B60"/>
    <w:rsid w:val="007E7461"/>
    <w:rsid w:val="00802EBB"/>
    <w:rsid w:val="00805EE1"/>
    <w:rsid w:val="00811356"/>
    <w:rsid w:val="00813AEA"/>
    <w:rsid w:val="0081584D"/>
    <w:rsid w:val="00855DDC"/>
    <w:rsid w:val="00871DA6"/>
    <w:rsid w:val="0089379C"/>
    <w:rsid w:val="00901B28"/>
    <w:rsid w:val="009050F4"/>
    <w:rsid w:val="009055F9"/>
    <w:rsid w:val="00910ABA"/>
    <w:rsid w:val="009172F8"/>
    <w:rsid w:val="00920A75"/>
    <w:rsid w:val="00933638"/>
    <w:rsid w:val="00935ACC"/>
    <w:rsid w:val="00946CB1"/>
    <w:rsid w:val="00953973"/>
    <w:rsid w:val="00954671"/>
    <w:rsid w:val="009573C7"/>
    <w:rsid w:val="009644D0"/>
    <w:rsid w:val="0098196B"/>
    <w:rsid w:val="00984FB0"/>
    <w:rsid w:val="009859C5"/>
    <w:rsid w:val="009B6EC6"/>
    <w:rsid w:val="009C03A8"/>
    <w:rsid w:val="009D1D37"/>
    <w:rsid w:val="009E1B67"/>
    <w:rsid w:val="009F09E5"/>
    <w:rsid w:val="009F4812"/>
    <w:rsid w:val="00A079FD"/>
    <w:rsid w:val="00A615BB"/>
    <w:rsid w:val="00A806CE"/>
    <w:rsid w:val="00A86E21"/>
    <w:rsid w:val="00A900B9"/>
    <w:rsid w:val="00B0315D"/>
    <w:rsid w:val="00B473FD"/>
    <w:rsid w:val="00B5069A"/>
    <w:rsid w:val="00B6659B"/>
    <w:rsid w:val="00B8038D"/>
    <w:rsid w:val="00BA360C"/>
    <w:rsid w:val="00BA379D"/>
    <w:rsid w:val="00BA60D0"/>
    <w:rsid w:val="00BB2768"/>
    <w:rsid w:val="00BB5C87"/>
    <w:rsid w:val="00BB7816"/>
    <w:rsid w:val="00C109C8"/>
    <w:rsid w:val="00C20538"/>
    <w:rsid w:val="00C21CD2"/>
    <w:rsid w:val="00C455B2"/>
    <w:rsid w:val="00C50E57"/>
    <w:rsid w:val="00C71109"/>
    <w:rsid w:val="00C91EF5"/>
    <w:rsid w:val="00C93E95"/>
    <w:rsid w:val="00C951A4"/>
    <w:rsid w:val="00CA2319"/>
    <w:rsid w:val="00CA7090"/>
    <w:rsid w:val="00CA7648"/>
    <w:rsid w:val="00CB2442"/>
    <w:rsid w:val="00CB2547"/>
    <w:rsid w:val="00CB69AA"/>
    <w:rsid w:val="00CC07E3"/>
    <w:rsid w:val="00CC552A"/>
    <w:rsid w:val="00CD2276"/>
    <w:rsid w:val="00CD38B3"/>
    <w:rsid w:val="00CD55A6"/>
    <w:rsid w:val="00CF2353"/>
    <w:rsid w:val="00CF48DF"/>
    <w:rsid w:val="00CF76F6"/>
    <w:rsid w:val="00D11538"/>
    <w:rsid w:val="00D2737D"/>
    <w:rsid w:val="00D30CE1"/>
    <w:rsid w:val="00D342C5"/>
    <w:rsid w:val="00D364A2"/>
    <w:rsid w:val="00D430D4"/>
    <w:rsid w:val="00D438B7"/>
    <w:rsid w:val="00D50910"/>
    <w:rsid w:val="00D60540"/>
    <w:rsid w:val="00D625BF"/>
    <w:rsid w:val="00D73DB3"/>
    <w:rsid w:val="00D77D92"/>
    <w:rsid w:val="00DC366E"/>
    <w:rsid w:val="00DD0977"/>
    <w:rsid w:val="00DD5F5E"/>
    <w:rsid w:val="00DF17F4"/>
    <w:rsid w:val="00DF7F5A"/>
    <w:rsid w:val="00E07BF6"/>
    <w:rsid w:val="00E10F8B"/>
    <w:rsid w:val="00E11CAA"/>
    <w:rsid w:val="00E1412D"/>
    <w:rsid w:val="00E24E5A"/>
    <w:rsid w:val="00E36E92"/>
    <w:rsid w:val="00E75BE2"/>
    <w:rsid w:val="00EB407F"/>
    <w:rsid w:val="00EC05E6"/>
    <w:rsid w:val="00ED1C71"/>
    <w:rsid w:val="00ED5F8B"/>
    <w:rsid w:val="00F15AC4"/>
    <w:rsid w:val="00F22D6A"/>
    <w:rsid w:val="00F44C10"/>
    <w:rsid w:val="00F51061"/>
    <w:rsid w:val="00F53617"/>
    <w:rsid w:val="00F70BA2"/>
    <w:rsid w:val="00F968D9"/>
    <w:rsid w:val="00F96AB6"/>
    <w:rsid w:val="00FB6A83"/>
    <w:rsid w:val="00FC6D03"/>
    <w:rsid w:val="00FE2C68"/>
    <w:rsid w:val="00F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C4769F5"/>
  <w15:docId w15:val="{5EE458A7-7699-4C98-9D5D-39440DE9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Normal1"/>
    <w:next w:val="Normal1"/>
    <w:pPr>
      <w:keepNext/>
      <w:keepLines/>
      <w:spacing w:before="400" w:after="120"/>
      <w:outlineLvl w:val="0"/>
    </w:pPr>
    <w:rPr>
      <w:color w:val="00539F"/>
      <w:sz w:val="36"/>
      <w:szCs w:val="36"/>
    </w:rPr>
  </w:style>
  <w:style w:type="paragraph" w:styleId="2">
    <w:name w:val="heading 2"/>
    <w:basedOn w:val="Normal1"/>
    <w:next w:val="Normal1"/>
    <w:pPr>
      <w:keepNext/>
      <w:keepLines/>
      <w:spacing w:before="360" w:after="120"/>
      <w:ind w:left="360"/>
      <w:outlineLvl w:val="1"/>
    </w:pPr>
    <w:rPr>
      <w:color w:val="666666"/>
      <w:sz w:val="28"/>
      <w:szCs w:val="28"/>
    </w:rPr>
  </w:style>
  <w:style w:type="paragraph" w:styleId="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</w:style>
  <w:style w:type="paragraph" w:styleId="a3">
    <w:name w:val="Title"/>
    <w:basedOn w:val="Normal1"/>
    <w:next w:val="Normal1"/>
    <w:pPr>
      <w:keepNext/>
      <w:keepLines/>
      <w:spacing w:after="60"/>
    </w:pPr>
    <w:rPr>
      <w:b/>
      <w:color w:val="00539F"/>
      <w:sz w:val="36"/>
      <w:szCs w:val="36"/>
    </w:rPr>
  </w:style>
  <w:style w:type="paragraph" w:styleId="a4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C3081"/>
    <w:rPr>
      <w:rFonts w:ascii="Lucida Grande" w:hAnsi="Lucida Grande" w:cs="Lucida Grande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C3081"/>
    <w:rPr>
      <w:rFonts w:ascii="Lucida Grande" w:hAnsi="Lucida Grande" w:cs="Lucida Grande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16510"/>
    <w:pPr>
      <w:tabs>
        <w:tab w:val="center" w:pos="4320"/>
        <w:tab w:val="right" w:pos="8640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116510"/>
  </w:style>
  <w:style w:type="paragraph" w:styleId="af">
    <w:name w:val="footer"/>
    <w:basedOn w:val="a"/>
    <w:link w:val="af0"/>
    <w:uiPriority w:val="99"/>
    <w:unhideWhenUsed/>
    <w:rsid w:val="00116510"/>
    <w:pPr>
      <w:tabs>
        <w:tab w:val="center" w:pos="4320"/>
        <w:tab w:val="right" w:pos="8640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116510"/>
  </w:style>
  <w:style w:type="character" w:styleId="af1">
    <w:name w:val="annotation reference"/>
    <w:basedOn w:val="a0"/>
    <w:uiPriority w:val="99"/>
    <w:semiHidden/>
    <w:unhideWhenUsed/>
    <w:rsid w:val="00D430D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430D4"/>
    <w:rPr>
      <w:sz w:val="24"/>
      <w:szCs w:val="24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D430D4"/>
    <w:rPr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430D4"/>
    <w:rPr>
      <w:b/>
      <w:bCs/>
      <w:sz w:val="20"/>
      <w:szCs w:val="20"/>
    </w:rPr>
  </w:style>
  <w:style w:type="character" w:customStyle="1" w:styleId="af5">
    <w:name w:val="Тема примітки Знак"/>
    <w:basedOn w:val="af3"/>
    <w:link w:val="af4"/>
    <w:uiPriority w:val="99"/>
    <w:semiHidden/>
    <w:rsid w:val="00D430D4"/>
    <w:rPr>
      <w:b/>
      <w:bCs/>
      <w:sz w:val="24"/>
      <w:szCs w:val="24"/>
    </w:rPr>
  </w:style>
  <w:style w:type="paragraph" w:styleId="af6">
    <w:name w:val="Revision"/>
    <w:hidden/>
    <w:uiPriority w:val="99"/>
    <w:semiHidden/>
    <w:rsid w:val="00D430D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paragraph" w:styleId="af7">
    <w:name w:val="List Paragraph"/>
    <w:basedOn w:val="a"/>
    <w:uiPriority w:val="34"/>
    <w:qFormat/>
    <w:rsid w:val="00ED5F8B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ED5F8B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70163"/>
    <w:rPr>
      <w:color w:val="605E5C"/>
      <w:shd w:val="clear" w:color="auto" w:fill="E1DFDD"/>
    </w:rPr>
  </w:style>
  <w:style w:type="character" w:customStyle="1" w:styleId="a-size-large">
    <w:name w:val="a-size-large"/>
    <w:rsid w:val="00C71109"/>
  </w:style>
  <w:style w:type="paragraph" w:styleId="af9">
    <w:name w:val="Body Text Indent"/>
    <w:basedOn w:val="a"/>
    <w:link w:val="afa"/>
    <w:rsid w:val="0095467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uk-UA" w:eastAsia="ru-RU"/>
    </w:rPr>
  </w:style>
  <w:style w:type="character" w:customStyle="1" w:styleId="afa">
    <w:name w:val="Основний текст з відступом Знак"/>
    <w:basedOn w:val="a0"/>
    <w:link w:val="af9"/>
    <w:rsid w:val="00954671"/>
    <w:rPr>
      <w:rFonts w:ascii="Times New Roman" w:eastAsia="Times New Roman" w:hAnsi="Times New Roman" w:cs="Times New Roman"/>
      <w:color w:val="auto"/>
      <w:sz w:val="28"/>
      <w:szCs w:val="28"/>
      <w:lang w:val="uk-UA" w:eastAsia="ru-RU"/>
    </w:rPr>
  </w:style>
  <w:style w:type="character" w:styleId="afb">
    <w:name w:val="Strong"/>
    <w:qFormat/>
    <w:rsid w:val="003A51FA"/>
    <w:rPr>
      <w:b/>
      <w:bCs/>
    </w:rPr>
  </w:style>
  <w:style w:type="character" w:customStyle="1" w:styleId="rvts23">
    <w:name w:val="rvts23"/>
    <w:basedOn w:val="a0"/>
    <w:rsid w:val="00E24E5A"/>
  </w:style>
  <w:style w:type="character" w:customStyle="1" w:styleId="apple-converted-space">
    <w:name w:val="apple-converted-space"/>
    <w:basedOn w:val="a0"/>
    <w:rsid w:val="00E24E5A"/>
  </w:style>
  <w:style w:type="character" w:customStyle="1" w:styleId="rvts9">
    <w:name w:val="rvts9"/>
    <w:basedOn w:val="a0"/>
    <w:rsid w:val="00E24E5A"/>
  </w:style>
  <w:style w:type="paragraph" w:styleId="HTML">
    <w:name w:val="HTML Preformatted"/>
    <w:basedOn w:val="a"/>
    <w:link w:val="HTML0"/>
    <w:rsid w:val="00E24E5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E24E5A"/>
    <w:rPr>
      <w:rFonts w:ascii="Courier New" w:eastAsia="Times New Roman" w:hAnsi="Courier New" w:cs="Courier New"/>
      <w:color w:val="auto"/>
      <w:lang w:val="ru-RU" w:eastAsia="ru-RU"/>
    </w:rPr>
  </w:style>
  <w:style w:type="paragraph" w:styleId="afc">
    <w:name w:val="footnote text"/>
    <w:basedOn w:val="a"/>
    <w:link w:val="afd"/>
    <w:uiPriority w:val="99"/>
    <w:rsid w:val="00E24E5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</w:pPr>
    <w:rPr>
      <w:rFonts w:ascii="Calibri" w:eastAsia="Calibri" w:hAnsi="Calibri" w:cs="Times New Roman"/>
      <w:color w:val="auto"/>
      <w:lang w:val="uk-UA"/>
    </w:rPr>
  </w:style>
  <w:style w:type="character" w:customStyle="1" w:styleId="afd">
    <w:name w:val="Текст виноски Знак"/>
    <w:basedOn w:val="a0"/>
    <w:link w:val="afc"/>
    <w:uiPriority w:val="99"/>
    <w:rsid w:val="00E24E5A"/>
    <w:rPr>
      <w:rFonts w:ascii="Calibri" w:eastAsia="Calibri" w:hAnsi="Calibri" w:cs="Times New Roman"/>
      <w:color w:val="auto"/>
      <w:lang w:val="uk-UA"/>
    </w:rPr>
  </w:style>
  <w:style w:type="character" w:customStyle="1" w:styleId="namecredential">
    <w:name w:val="namecredential"/>
    <w:basedOn w:val="a0"/>
    <w:rsid w:val="000B0145"/>
  </w:style>
  <w:style w:type="numbering" w:customStyle="1" w:styleId="31">
    <w:name w:val="Список 31"/>
    <w:basedOn w:val="a2"/>
    <w:rsid w:val="000B0145"/>
    <w:pPr>
      <w:numPr>
        <w:numId w:val="11"/>
      </w:numPr>
    </w:pPr>
  </w:style>
  <w:style w:type="table" w:styleId="afe">
    <w:name w:val="Table Grid"/>
    <w:basedOn w:val="a1"/>
    <w:uiPriority w:val="59"/>
    <w:rsid w:val="006F4C6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rFonts w:asciiTheme="minorHAnsi" w:eastAsiaTheme="minorHAnsi" w:hAnsiTheme="minorHAnsi" w:cstheme="minorBidi"/>
      <w:color w:val="auto"/>
      <w:sz w:val="22"/>
      <w:szCs w:val="22"/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">
    <w:name w:val="Body Text"/>
    <w:basedOn w:val="a"/>
    <w:link w:val="aff0"/>
    <w:uiPriority w:val="99"/>
    <w:rsid w:val="006F4C6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rFonts w:ascii="Times New Roman" w:eastAsia="Times New Roman" w:hAnsi="Times New Roman" w:cs="Times New Roman"/>
      <w:color w:val="auto"/>
      <w:sz w:val="28"/>
      <w:szCs w:val="24"/>
      <w:lang w:val="uk-UA" w:eastAsia="ru-RU"/>
    </w:rPr>
  </w:style>
  <w:style w:type="character" w:customStyle="1" w:styleId="aff0">
    <w:name w:val="Основний текст Знак"/>
    <w:basedOn w:val="a0"/>
    <w:link w:val="aff"/>
    <w:uiPriority w:val="99"/>
    <w:rsid w:val="006F4C63"/>
    <w:rPr>
      <w:rFonts w:ascii="Times New Roman" w:eastAsia="Times New Roman" w:hAnsi="Times New Roman" w:cs="Times New Roman"/>
      <w:color w:val="auto"/>
      <w:sz w:val="28"/>
      <w:szCs w:val="24"/>
      <w:lang w:val="uk-UA" w:eastAsia="ru-RU"/>
    </w:rPr>
  </w:style>
  <w:style w:type="character" w:customStyle="1" w:styleId="product-ryt-detail">
    <w:name w:val="product-ryt-detail"/>
    <w:basedOn w:val="a0"/>
    <w:rsid w:val="006F4C63"/>
  </w:style>
  <w:style w:type="paragraph" w:customStyle="1" w:styleId="TableParagraph">
    <w:name w:val="Table Paragraph"/>
    <w:basedOn w:val="a"/>
    <w:uiPriority w:val="1"/>
    <w:qFormat/>
    <w:rsid w:val="000D44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Microsoft Sans Serif" w:eastAsia="Microsoft Sans Serif" w:hAnsi="Microsoft Sans Serif" w:cs="Microsoft Sans Serif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odecon.mnau.edu.ua/issue/2-2017/UKR/poltorak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galyautdinov.ru/post/ekonomicheskij-cikl-fazy-i-vid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x.doi.org/10.25140/2410-9576-2018-1-1(13)-54-6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www.imf.org/external/pubs/ft/wp/2010/wp1080.pdf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eumtp.ru/?p=933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553ADD96DF0946BFF1709DF77E8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5DD48-F6FC-D243-80CA-7EE40BCC5B10}"/>
      </w:docPartPr>
      <w:docPartBody>
        <w:p w:rsidR="00156D70" w:rsidRDefault="00F72B63" w:rsidP="00F72B63">
          <w:pPr>
            <w:pStyle w:val="F9553ADD96DF0946BFF1709DF77E85BB"/>
          </w:pPr>
          <w:r>
            <w:t>[Type text]</w:t>
          </w:r>
        </w:p>
      </w:docPartBody>
    </w:docPart>
    <w:docPart>
      <w:docPartPr>
        <w:name w:val="A7370FAEEA14264395957BE99C8B7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7A90-5EEA-C846-973E-28FD7C408CD1}"/>
      </w:docPartPr>
      <w:docPartBody>
        <w:p w:rsidR="00156D70" w:rsidRDefault="00F72B63" w:rsidP="00F72B63">
          <w:pPr>
            <w:pStyle w:val="A7370FAEEA14264395957BE99C8B7DEA"/>
          </w:pPr>
          <w:r>
            <w:t>[Type text]</w:t>
          </w:r>
        </w:p>
      </w:docPartBody>
    </w:docPart>
    <w:docPart>
      <w:docPartPr>
        <w:name w:val="E23F22FEB396C5428ABDA1C47BC9D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B8528-3D85-7C49-8AF1-45CD667DAAD9}"/>
      </w:docPartPr>
      <w:docPartBody>
        <w:p w:rsidR="00156D70" w:rsidRDefault="00F72B63" w:rsidP="00F72B63">
          <w:pPr>
            <w:pStyle w:val="E23F22FEB396C5428ABDA1C47BC9D57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BookAntiqua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Antiqua-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B63"/>
    <w:rsid w:val="0002494A"/>
    <w:rsid w:val="00153A8B"/>
    <w:rsid w:val="00156D70"/>
    <w:rsid w:val="00253C26"/>
    <w:rsid w:val="002D3B7C"/>
    <w:rsid w:val="00366789"/>
    <w:rsid w:val="00465987"/>
    <w:rsid w:val="004B4512"/>
    <w:rsid w:val="006D190E"/>
    <w:rsid w:val="007608CE"/>
    <w:rsid w:val="0079452E"/>
    <w:rsid w:val="00796D83"/>
    <w:rsid w:val="00822579"/>
    <w:rsid w:val="0088370E"/>
    <w:rsid w:val="008A5716"/>
    <w:rsid w:val="00940EBE"/>
    <w:rsid w:val="009C1FBB"/>
    <w:rsid w:val="00B37BA2"/>
    <w:rsid w:val="00B716F4"/>
    <w:rsid w:val="00BE7352"/>
    <w:rsid w:val="00C6715F"/>
    <w:rsid w:val="00D85BB3"/>
    <w:rsid w:val="00E238F8"/>
    <w:rsid w:val="00E3084E"/>
    <w:rsid w:val="00ED6ABE"/>
    <w:rsid w:val="00F72B63"/>
    <w:rsid w:val="00FC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9553ADD96DF0946BFF1709DF77E85BB">
    <w:name w:val="F9553ADD96DF0946BFF1709DF77E85BB"/>
    <w:rsid w:val="00F72B63"/>
  </w:style>
  <w:style w:type="paragraph" w:customStyle="1" w:styleId="A7370FAEEA14264395957BE99C8B7DEA">
    <w:name w:val="A7370FAEEA14264395957BE99C8B7DEA"/>
    <w:rsid w:val="00F72B63"/>
  </w:style>
  <w:style w:type="paragraph" w:customStyle="1" w:styleId="E23F22FEB396C5428ABDA1C47BC9D57D">
    <w:name w:val="E23F22FEB396C5428ABDA1C47BC9D57D"/>
    <w:rsid w:val="00F72B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A53741-BC40-4615-BC6A-92EFFC7D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8873</Words>
  <Characters>5058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мойо</dc:creator>
  <cp:lastModifiedBy>Олександр Лаврук</cp:lastModifiedBy>
  <cp:revision>4</cp:revision>
  <cp:lastPrinted>2017-08-03T17:10:00Z</cp:lastPrinted>
  <dcterms:created xsi:type="dcterms:W3CDTF">2023-10-13T07:51:00Z</dcterms:created>
  <dcterms:modified xsi:type="dcterms:W3CDTF">2024-10-25T16:33:00Z</dcterms:modified>
</cp:coreProperties>
</file>